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EE274" w14:textId="55798714" w:rsidR="00151F62" w:rsidRPr="00660FA3" w:rsidRDefault="0042254E" w:rsidP="00151F62">
      <w:pPr>
        <w:pStyle w:val="Otsikko1"/>
        <w:rPr>
          <w:lang w:val="fi-FI"/>
        </w:rPr>
      </w:pPr>
      <w:r>
        <w:rPr>
          <w:lang w:val="fi-FI"/>
        </w:rPr>
        <w:t>Lapsiasiavaltuutetun lausunto</w:t>
      </w:r>
      <w:r w:rsidR="00B64CA4">
        <w:rPr>
          <w:lang w:val="fi-FI"/>
        </w:rPr>
        <w:t xml:space="preserve"> opetus- ja kulttuuriministeriölle </w:t>
      </w:r>
      <w:r w:rsidR="00B64CA4" w:rsidRPr="00B64CA4">
        <w:rPr>
          <w:lang w:val="fi-FI"/>
        </w:rPr>
        <w:t>luonnoksesta hallituksen esitykseksi eduskunnalle laeiksi perusopetuslain, ammatillisesta koulutuksesta annetun lain ja lukiolain muuttamisesta</w:t>
      </w:r>
    </w:p>
    <w:p w14:paraId="43224067" w14:textId="70D2B359" w:rsidR="00151F62" w:rsidRPr="00CA7711" w:rsidRDefault="0042254E" w:rsidP="00151F62">
      <w:pPr>
        <w:pStyle w:val="Otsikko3"/>
      </w:pPr>
      <w:r w:rsidRPr="00B64CA4">
        <w:t>Viite:</w:t>
      </w:r>
      <w:r>
        <w:t xml:space="preserve"> </w:t>
      </w:r>
      <w:r w:rsidR="00B64CA4" w:rsidRPr="00B64CA4">
        <w:t>VN/489/2021</w:t>
      </w:r>
    </w:p>
    <w:p w14:paraId="140D751B" w14:textId="77777777" w:rsidR="001C60B5" w:rsidRDefault="001C60B5" w:rsidP="001C60B5">
      <w:pPr>
        <w:pStyle w:val="Leipis"/>
      </w:pPr>
    </w:p>
    <w:p w14:paraId="63523D6F" w14:textId="146AE0B8" w:rsidR="001C60B5" w:rsidRDefault="001C60B5" w:rsidP="0042254E">
      <w:pPr>
        <w:pStyle w:val="Leipis"/>
        <w:jc w:val="both"/>
      </w:pPr>
      <w:r w:rsidRPr="00B11D47">
        <w:t>Lapsiasiavaltuutetun tehtävänä on arvioida ja edistää lapsen oikeuksien toteutumista. Työn perustana on YK:n lapsen oikeuksien yleissopimus (</w:t>
      </w:r>
      <w:proofErr w:type="spellStart"/>
      <w:r w:rsidRPr="00B11D47">
        <w:t>SopS</w:t>
      </w:r>
      <w:proofErr w:type="spellEnd"/>
      <w:r w:rsidRPr="00B11D47">
        <w:t xml:space="preserve"> 59 ja 60/1991), joka on lailla voi</w:t>
      </w:r>
      <w:r w:rsidR="00FB0375">
        <w:softHyphen/>
      </w:r>
      <w:r w:rsidRPr="00B11D47">
        <w:t>maan saatettu ihmisoikeussopimus. Sopimus koskee kaikkia alle 18-vuotiaita</w:t>
      </w:r>
      <w:r w:rsidR="000B016F">
        <w:t>.</w:t>
      </w:r>
      <w:r w:rsidR="00593475">
        <w:t xml:space="preserve"> </w:t>
      </w:r>
      <w:r w:rsidRPr="00B11D47">
        <w:t>Lapsiasia</w:t>
      </w:r>
      <w:r w:rsidR="003F7A91">
        <w:softHyphen/>
      </w:r>
      <w:r w:rsidRPr="00B11D47">
        <w:t>val</w:t>
      </w:r>
      <w:r w:rsidR="00FB0375">
        <w:softHyphen/>
      </w:r>
      <w:r w:rsidRPr="00B11D47">
        <w:t xml:space="preserve">tuutettu arvioi </w:t>
      </w:r>
      <w:r w:rsidR="00B64CA4">
        <w:t>esitysluonnosta</w:t>
      </w:r>
      <w:r w:rsidRPr="00B11D47">
        <w:t xml:space="preserve"> yleissopimuksen näkökulmasta.</w:t>
      </w:r>
    </w:p>
    <w:p w14:paraId="633BA50B" w14:textId="23F81514" w:rsidR="0003051B" w:rsidRDefault="002152C7" w:rsidP="0042254E">
      <w:pPr>
        <w:pStyle w:val="Leipis"/>
        <w:jc w:val="both"/>
      </w:pPr>
      <w:r>
        <w:t xml:space="preserve">Lausunto on jätetty </w:t>
      </w:r>
      <w:proofErr w:type="spellStart"/>
      <w:r>
        <w:t>lausuntopalvelu.fi:n</w:t>
      </w:r>
      <w:proofErr w:type="spellEnd"/>
      <w:r>
        <w:t xml:space="preserve"> kautta </w:t>
      </w:r>
      <w:r w:rsidR="00690ABB" w:rsidRPr="00690ABB">
        <w:t>8</w:t>
      </w:r>
      <w:r w:rsidRPr="00690ABB">
        <w:t>.6.2021.</w:t>
      </w:r>
    </w:p>
    <w:p w14:paraId="4B7EA3A5" w14:textId="77777777" w:rsidR="00876999" w:rsidRDefault="00876999" w:rsidP="0042254E">
      <w:pPr>
        <w:pStyle w:val="Leipis"/>
        <w:jc w:val="both"/>
      </w:pPr>
    </w:p>
    <w:p w14:paraId="650BC71B" w14:textId="5F604722" w:rsidR="0006692C" w:rsidRDefault="00B64CA4" w:rsidP="0006692C">
      <w:pPr>
        <w:pStyle w:val="Otsikko2"/>
        <w:rPr>
          <w:rStyle w:val="Korostus"/>
          <w:i w:val="0"/>
          <w:iCs w:val="0"/>
        </w:rPr>
      </w:pPr>
      <w:r w:rsidRPr="00B64CA4">
        <w:rPr>
          <w:rStyle w:val="Korostus"/>
          <w:i w:val="0"/>
          <w:iCs w:val="0"/>
        </w:rPr>
        <w:t>Esitysluonnokse</w:t>
      </w:r>
      <w:r w:rsidR="00CD7A81" w:rsidRPr="00B64CA4">
        <w:rPr>
          <w:rStyle w:val="Korostus"/>
          <w:i w:val="0"/>
          <w:iCs w:val="0"/>
        </w:rPr>
        <w:t>n</w:t>
      </w:r>
      <w:r w:rsidR="00CD7A81">
        <w:rPr>
          <w:rStyle w:val="Korostus"/>
          <w:i w:val="0"/>
          <w:iCs w:val="0"/>
        </w:rPr>
        <w:t xml:space="preserve"> </w:t>
      </w:r>
      <w:r w:rsidR="0006692C">
        <w:rPr>
          <w:rStyle w:val="Korostus"/>
          <w:i w:val="0"/>
          <w:iCs w:val="0"/>
        </w:rPr>
        <w:t>keskeinen sisältö</w:t>
      </w:r>
    </w:p>
    <w:p w14:paraId="7D5A2591" w14:textId="77777777" w:rsidR="00225E84" w:rsidRDefault="00476BE8" w:rsidP="00476BE8">
      <w:pPr>
        <w:pStyle w:val="Leipis"/>
        <w:jc w:val="both"/>
      </w:pPr>
      <w:r w:rsidRPr="00476BE8">
        <w:t>Esity</w:t>
      </w:r>
      <w:r>
        <w:t>sluonnoksessa</w:t>
      </w:r>
      <w:r w:rsidRPr="00476BE8">
        <w:t xml:space="preserve"> ehdotetaan muutettaviksi perusopetuslakia, ammatillisesta koulutuk</w:t>
      </w:r>
      <w:r w:rsidR="00B13322">
        <w:softHyphen/>
      </w:r>
      <w:r w:rsidRPr="00476BE8">
        <w:t>sesta annettua lakia ja lukiolakia. Lakeihin ehdotetaan täsmennettäväksi opetuksesta epä</w:t>
      </w:r>
      <w:r w:rsidR="00B13322">
        <w:softHyphen/>
      </w:r>
      <w:r w:rsidRPr="00476BE8">
        <w:t xml:space="preserve">ämistä koskevaa sääntelyä, jotta opiskelija saisi epäämisen aikana ja opetukseen palatessa tarvitsemansa tuen. </w:t>
      </w:r>
    </w:p>
    <w:p w14:paraId="067DDF25" w14:textId="7D8E298C" w:rsidR="00B13322" w:rsidRDefault="00476BE8" w:rsidP="000E746F">
      <w:pPr>
        <w:pStyle w:val="Leipis"/>
        <w:jc w:val="both"/>
      </w:pPr>
      <w:r w:rsidRPr="00476BE8">
        <w:t xml:space="preserve">Perusopetuslain </w:t>
      </w:r>
      <w:r w:rsidR="00225E84">
        <w:t xml:space="preserve">mukainen </w:t>
      </w:r>
      <w:r w:rsidRPr="00476BE8">
        <w:t>epäämistä koskeva aika ehdotetaan laajennettavaksi jäljellä ole</w:t>
      </w:r>
      <w:r w:rsidR="00E00985">
        <w:softHyphen/>
      </w:r>
      <w:r w:rsidRPr="00476BE8">
        <w:t>van päivän lisäksi myös seuraavaksi päiväksi. Erottamista koskevia menettelysään</w:t>
      </w:r>
      <w:r w:rsidR="00B13322">
        <w:softHyphen/>
      </w:r>
      <w:r w:rsidRPr="00476BE8">
        <w:t>nöksiä eh</w:t>
      </w:r>
      <w:r w:rsidR="00E00985">
        <w:softHyphen/>
      </w:r>
      <w:r w:rsidRPr="00476BE8">
        <w:t>dotetaan muutettavaksi siten, että opiskelijalle ja huoltajalle varattaisiin tilaisuus osallistua henkilökohtaisen suunnitelman laatimiseen, jonka mukaan opetus toteutetaan ja oppimista seurataan erottamisen aikana. Lisäksi opiskelijan velvollisuuksia ehdotetaan muu</w:t>
      </w:r>
      <w:r w:rsidR="00B13322">
        <w:softHyphen/>
      </w:r>
      <w:r w:rsidRPr="00476BE8">
        <w:t>tettavaksi vastaamaan lukiolain mukaista sääntelyä. Lakeihin lisätään säännös lapsen edusta opetusta suunniteltaessa, järjestettäessä ja siitä päätettäessä. Ammatillisesta koulutuksesta annettua lakia ja lukiolakia ehdotetaan muutettavaksi siten, että niissä säädettäisiin opetta</w:t>
      </w:r>
      <w:r w:rsidR="00B13322">
        <w:softHyphen/>
      </w:r>
      <w:r w:rsidRPr="00476BE8">
        <w:t>jan tai reh</w:t>
      </w:r>
      <w:r w:rsidR="00E00985">
        <w:softHyphen/>
      </w:r>
      <w:r w:rsidRPr="00476BE8">
        <w:t>torin velvollisuudesta ilmoittaa tietoonsa tulleesta oppilaitoksessa tai koulumat</w:t>
      </w:r>
      <w:r w:rsidR="00B13322">
        <w:softHyphen/>
      </w:r>
      <w:r w:rsidRPr="00476BE8">
        <w:t>kalla tapah</w:t>
      </w:r>
      <w:r w:rsidR="00E00985">
        <w:softHyphen/>
      </w:r>
      <w:r w:rsidRPr="00476BE8">
        <w:t xml:space="preserve">tuneesta häirinnästä, kiusaamisesta tai väkivallasta niihin syyllistyneen ja niiden kohteena </w:t>
      </w:r>
      <w:r w:rsidRPr="00476BE8">
        <w:lastRenderedPageBreak/>
        <w:t>olevan opiskelijan huoltajalle tai muulle lailliselle edustajalle. Lakeihin sisältyvä kaksoisran</w:t>
      </w:r>
      <w:r w:rsidR="00E00985">
        <w:softHyphen/>
      </w:r>
      <w:r w:rsidRPr="00476BE8">
        <w:t>gaistuksen kieltoa koskeva sääntely ehdotetaan kumottavaksi.</w:t>
      </w:r>
    </w:p>
    <w:p w14:paraId="51DCD891" w14:textId="77777777" w:rsidR="00876999" w:rsidRDefault="00876999" w:rsidP="000E746F">
      <w:pPr>
        <w:pStyle w:val="Leipis"/>
        <w:jc w:val="both"/>
      </w:pPr>
    </w:p>
    <w:p w14:paraId="0FE23359" w14:textId="0F9FF4C5" w:rsidR="0006692C" w:rsidRDefault="0006692C" w:rsidP="0006692C">
      <w:pPr>
        <w:pStyle w:val="Otsikko2"/>
      </w:pPr>
      <w:r>
        <w:t>Yhteenveto lapsiasiavaltuutetun kannanotoista</w:t>
      </w:r>
    </w:p>
    <w:p w14:paraId="73D89D51" w14:textId="0612D4DF" w:rsidR="0006692C" w:rsidRDefault="00B74AA9" w:rsidP="00E00985">
      <w:pPr>
        <w:pStyle w:val="Leipis"/>
        <w:numPr>
          <w:ilvl w:val="0"/>
          <w:numId w:val="6"/>
        </w:numPr>
        <w:jc w:val="both"/>
      </w:pPr>
      <w:r>
        <w:t>Lapsiasiavaltuutettu pitää lapsen edun ensisijaisuuden sisällyttämistä lakiin erin</w:t>
      </w:r>
      <w:r w:rsidR="00B13322">
        <w:softHyphen/>
      </w:r>
      <w:r>
        <w:t xml:space="preserve">omaisena ehdotuksena. </w:t>
      </w:r>
      <w:r w:rsidR="0003051B">
        <w:t xml:space="preserve">Lapsen edun toteutuminen edellyttää, että </w:t>
      </w:r>
      <w:r w:rsidR="00225E84">
        <w:t>lapsen mielipide selvitetään</w:t>
      </w:r>
      <w:r w:rsidR="0003051B">
        <w:t xml:space="preserve"> kaikissa häntä koskevissa asioissa.</w:t>
      </w:r>
    </w:p>
    <w:p w14:paraId="5A805309" w14:textId="7A66D38F" w:rsidR="0003051B" w:rsidRDefault="00B13322" w:rsidP="00E00985">
      <w:pPr>
        <w:pStyle w:val="Leipis"/>
        <w:numPr>
          <w:ilvl w:val="0"/>
          <w:numId w:val="6"/>
        </w:numPr>
        <w:jc w:val="both"/>
      </w:pPr>
      <w:r>
        <w:t>Hyvän oppimisympäristön takaamiseksi on tärkeää tunnistaa ne ryhmät, jotka ovat erityisesti vaarassa joutua kiusaamisen kohteeksi.</w:t>
      </w:r>
    </w:p>
    <w:p w14:paraId="55CF0CAF" w14:textId="684B906D" w:rsidR="005F516E" w:rsidRDefault="005F516E" w:rsidP="00E00985">
      <w:pPr>
        <w:pStyle w:val="Leipis"/>
        <w:numPr>
          <w:ilvl w:val="0"/>
          <w:numId w:val="6"/>
        </w:numPr>
        <w:jc w:val="both"/>
      </w:pPr>
      <w:r>
        <w:t>Lapsiasiavaltuutettu ehdottaa, että 35 §:ään lisättäisiin edellytys kunnioittavasta käy</w:t>
      </w:r>
      <w:r w:rsidR="00E00985">
        <w:softHyphen/>
      </w:r>
      <w:r>
        <w:t>töksestä toisia kohtaan.</w:t>
      </w:r>
    </w:p>
    <w:p w14:paraId="2C3EC696" w14:textId="5458D33F" w:rsidR="00B13322" w:rsidRDefault="0052799A" w:rsidP="00B13322">
      <w:pPr>
        <w:pStyle w:val="Leipis"/>
        <w:numPr>
          <w:ilvl w:val="0"/>
          <w:numId w:val="6"/>
        </w:numPr>
        <w:jc w:val="both"/>
      </w:pPr>
      <w:r>
        <w:t>Esityksessä on hyvin perusteltu syyt sille</w:t>
      </w:r>
      <w:r w:rsidR="00B13322" w:rsidRPr="00B13322">
        <w:t xml:space="preserve">, että kaksoisrangaistavuutta koskeva 36 c § </w:t>
      </w:r>
      <w:r>
        <w:t>ehdotetaan kumottavan</w:t>
      </w:r>
      <w:r w:rsidR="00B13322" w:rsidRPr="00B13322">
        <w:t>.</w:t>
      </w:r>
    </w:p>
    <w:p w14:paraId="6EACFDB6" w14:textId="77777777" w:rsidR="00876999" w:rsidRDefault="00876999" w:rsidP="00876999">
      <w:pPr>
        <w:pStyle w:val="Leipis"/>
        <w:ind w:left="720"/>
        <w:jc w:val="both"/>
      </w:pPr>
    </w:p>
    <w:p w14:paraId="58183146" w14:textId="0F55FC35" w:rsidR="0006692C" w:rsidRDefault="0006692C" w:rsidP="0006692C">
      <w:pPr>
        <w:pStyle w:val="Otsikko2"/>
      </w:pPr>
      <w:r>
        <w:t>Lapsiasiavaltuutetun kannanotot</w:t>
      </w:r>
    </w:p>
    <w:p w14:paraId="70B93898" w14:textId="1C9C7DA5" w:rsidR="00DD508A" w:rsidRPr="00DD508A" w:rsidRDefault="00DD508A" w:rsidP="00FA778E">
      <w:pPr>
        <w:pStyle w:val="Leipis"/>
        <w:jc w:val="both"/>
      </w:pPr>
      <w:r>
        <w:t>Esityksen tavoitteet</w:t>
      </w:r>
      <w:r w:rsidR="00FA778E">
        <w:t xml:space="preserve"> eli kiusaamisen, häirinnän ja väkivallan ehkäisy kouluissa ja oppilaitok</w:t>
      </w:r>
      <w:r w:rsidR="00B13322">
        <w:softHyphen/>
      </w:r>
      <w:r w:rsidR="00FA778E">
        <w:t>sissa sekä turvallisen opiskeluympäristön varmistaminen ovat kannatettavia. On tärkeää, että kiusaamiseen, häirintään ja väkivaltaan puututaan oikea-aikaisesti ja vahvistetaan oppi</w:t>
      </w:r>
      <w:r w:rsidR="00B13322">
        <w:softHyphen/>
      </w:r>
      <w:r w:rsidR="00FA778E">
        <w:t>laan oikeusasemaa.</w:t>
      </w:r>
      <w:r w:rsidR="000824D5">
        <w:t xml:space="preserve"> Lapsiasiavaltuutetun kannanotot on laadittu lähinnä perusopetuslain pohjalta, mutta ne ulottuvat koskemaan soveltuvilta osin myös laki</w:t>
      </w:r>
      <w:r w:rsidR="00435A93">
        <w:t>a</w:t>
      </w:r>
      <w:r w:rsidR="000824D5">
        <w:t xml:space="preserve"> ammatillisesta koulu</w:t>
      </w:r>
      <w:r w:rsidR="00B13322">
        <w:softHyphen/>
      </w:r>
      <w:r w:rsidR="000824D5">
        <w:t>tuksesta ja lukiolak</w:t>
      </w:r>
      <w:r w:rsidR="00435A93">
        <w:t>ia</w:t>
      </w:r>
      <w:r w:rsidR="000824D5">
        <w:t>.</w:t>
      </w:r>
    </w:p>
    <w:p w14:paraId="1497160F" w14:textId="5EE9FDFD" w:rsidR="0090013F" w:rsidRPr="00C549CD" w:rsidRDefault="0090013F" w:rsidP="0090013F">
      <w:pPr>
        <w:pStyle w:val="Leipis"/>
        <w:jc w:val="both"/>
        <w:rPr>
          <w:b/>
          <w:bCs/>
        </w:rPr>
      </w:pPr>
      <w:r w:rsidRPr="00C549CD">
        <w:rPr>
          <w:b/>
          <w:bCs/>
        </w:rPr>
        <w:t>Lapsen etu</w:t>
      </w:r>
      <w:r w:rsidR="00A3228A">
        <w:rPr>
          <w:b/>
          <w:bCs/>
        </w:rPr>
        <w:t xml:space="preserve"> ja oikeus tulla kuulluksi</w:t>
      </w:r>
    </w:p>
    <w:p w14:paraId="33272638" w14:textId="2F0E470A" w:rsidR="0006692C" w:rsidRDefault="000A6BA3" w:rsidP="0090013F">
      <w:pPr>
        <w:pStyle w:val="Leipis"/>
        <w:jc w:val="both"/>
      </w:pPr>
      <w:r>
        <w:t>YK:n lapsen oikeuksien yleissopimuksen 3 artikla</w:t>
      </w:r>
      <w:r w:rsidR="00225E84">
        <w:t>n 1 kohta</w:t>
      </w:r>
      <w:r>
        <w:t xml:space="preserve"> edellyttää lapsen edun ensi</w:t>
      </w:r>
      <w:r w:rsidR="0090013F">
        <w:t>sijai</w:t>
      </w:r>
      <w:r w:rsidR="00E00985">
        <w:softHyphen/>
      </w:r>
      <w:r w:rsidR="0090013F">
        <w:t>suutta kai</w:t>
      </w:r>
      <w:r w:rsidR="00B13322">
        <w:softHyphen/>
      </w:r>
      <w:r w:rsidR="0090013F">
        <w:t>kissa julkisen hallinnon tai yksityisen sosiaalihuollon, tuomioistuinten, hallintovi</w:t>
      </w:r>
      <w:r w:rsidR="00E00985">
        <w:softHyphen/>
      </w:r>
      <w:r w:rsidR="0090013F">
        <w:t>ranomais</w:t>
      </w:r>
      <w:r w:rsidR="00B13322">
        <w:softHyphen/>
      </w:r>
      <w:r w:rsidR="0090013F">
        <w:t xml:space="preserve">ten tai lainsäädäntöelimien toimissa, jotka koskevat lapsia. </w:t>
      </w:r>
      <w:r w:rsidR="00225E84" w:rsidRPr="00225E84">
        <w:t xml:space="preserve">Lapsiasiavaltuutettu on todennut muun muassa vuonna 2018 eduskunnalle antamassaan kertomuksessa, että </w:t>
      </w:r>
      <w:r w:rsidR="00225E84" w:rsidRPr="00225E84">
        <w:rPr>
          <w:i/>
          <w:iCs/>
        </w:rPr>
        <w:t>”[y]lei</w:t>
      </w:r>
      <w:r w:rsidR="00E00985">
        <w:rPr>
          <w:i/>
          <w:iCs/>
        </w:rPr>
        <w:softHyphen/>
      </w:r>
      <w:r w:rsidR="00225E84" w:rsidRPr="00225E84">
        <w:rPr>
          <w:i/>
          <w:iCs/>
        </w:rPr>
        <w:t>nen, koko opetustoimintaa koskeva laintasoinen säännös, joka velvoittaa viranomaisen otta</w:t>
      </w:r>
      <w:r w:rsidR="00E00985">
        <w:rPr>
          <w:i/>
          <w:iCs/>
        </w:rPr>
        <w:softHyphen/>
      </w:r>
      <w:r w:rsidR="00225E84" w:rsidRPr="00225E84">
        <w:rPr>
          <w:i/>
          <w:iCs/>
        </w:rPr>
        <w:lastRenderedPageBreak/>
        <w:t>maan huomioon ensisijaisesti lapsen edun, vahvistaisi tämän keskeisen periaatteen asemaa lasta koskevassa ja lapsiin vaikuttavassa päätöksenteossa</w:t>
      </w:r>
      <w:r w:rsidR="00225E84" w:rsidRPr="00225E84">
        <w:t>”.</w:t>
      </w:r>
      <w:r w:rsidR="00225E84">
        <w:rPr>
          <w:rStyle w:val="Loppuviitteenviite"/>
        </w:rPr>
        <w:endnoteReference w:id="1"/>
      </w:r>
      <w:r w:rsidR="00225E84" w:rsidRPr="00225E84">
        <w:t xml:space="preserve">  </w:t>
      </w:r>
      <w:r w:rsidR="0090013F">
        <w:t xml:space="preserve">Lapsiasiavaltuutettu pitää </w:t>
      </w:r>
      <w:r w:rsidR="00225E84">
        <w:t xml:space="preserve">siten </w:t>
      </w:r>
      <w:r w:rsidR="0090013F">
        <w:t>erittäin myönteise</w:t>
      </w:r>
      <w:r w:rsidR="00B74AA9">
        <w:t>n</w:t>
      </w:r>
      <w:r w:rsidR="0090013F">
        <w:t>ä, että esitysluonnoksessa ehdotetaan perusopetuslakiin</w:t>
      </w:r>
      <w:r w:rsidR="000824D5">
        <w:t>, lakiin ammatil</w:t>
      </w:r>
      <w:r w:rsidR="00E00985">
        <w:softHyphen/>
      </w:r>
      <w:r w:rsidR="000824D5">
        <w:t>lisesta koulutuksesta ja lukiolakiin</w:t>
      </w:r>
      <w:r w:rsidR="0090013F">
        <w:t xml:space="preserve"> lisättäväksi </w:t>
      </w:r>
      <w:r w:rsidR="00B74AA9">
        <w:t xml:space="preserve">erillinen </w:t>
      </w:r>
      <w:r w:rsidR="00225E84">
        <w:t>säännös</w:t>
      </w:r>
      <w:r w:rsidR="00B74AA9">
        <w:t xml:space="preserve"> </w:t>
      </w:r>
      <w:r w:rsidR="0090013F">
        <w:t>lapsen edun ensisijaisuu</w:t>
      </w:r>
      <w:r w:rsidR="00E00985">
        <w:softHyphen/>
      </w:r>
      <w:r w:rsidR="0090013F">
        <w:t xml:space="preserve">desta. </w:t>
      </w:r>
      <w:r w:rsidR="00283D88" w:rsidRPr="00283D88">
        <w:t>Lapsen edun ensisijaisuutta koskevan säännöksen (3 a §) sijoittaminen perusopetus</w:t>
      </w:r>
      <w:r w:rsidR="00E00985">
        <w:softHyphen/>
      </w:r>
      <w:r w:rsidR="00283D88" w:rsidRPr="00283D88">
        <w:t>lain soveltamisalaa ja tavoitteita koskevaan 1 lukuun  korostaa sen merkitystä kaikissa pe</w:t>
      </w:r>
      <w:r w:rsidR="00E00985">
        <w:softHyphen/>
      </w:r>
      <w:r w:rsidR="00283D88" w:rsidRPr="00283D88">
        <w:t>rusopetuslain säätämis</w:t>
      </w:r>
      <w:r w:rsidR="00283D88">
        <w:t>alaan kuuluvissa</w:t>
      </w:r>
      <w:r w:rsidR="00283D88" w:rsidRPr="00283D88">
        <w:t xml:space="preserve"> tilanteissa ja ilmentää hyvin myös sitä</w:t>
      </w:r>
      <w:r w:rsidR="00B50AF4">
        <w:t>, että se on</w:t>
      </w:r>
      <w:r w:rsidR="00B50AF4" w:rsidRPr="00B50AF4">
        <w:t xml:space="preserve"> yksi lapsen oikeuksien yleissopimuksen yleispe</w:t>
      </w:r>
      <w:r w:rsidR="00B13322">
        <w:softHyphen/>
      </w:r>
      <w:r w:rsidR="00B50AF4" w:rsidRPr="00B50AF4">
        <w:t>riaatteista</w:t>
      </w:r>
      <w:r w:rsidR="00B50AF4">
        <w:t xml:space="preserve">, </w:t>
      </w:r>
      <w:r w:rsidR="00B50AF4" w:rsidRPr="0003051B">
        <w:t>jo</w:t>
      </w:r>
      <w:r w:rsidR="0003051B" w:rsidRPr="0003051B">
        <w:t>i</w:t>
      </w:r>
      <w:r w:rsidR="00B50AF4" w:rsidRPr="0003051B">
        <w:t>ta</w:t>
      </w:r>
      <w:r w:rsidR="00B50AF4">
        <w:t xml:space="preserve"> on sovellettava kaikkia lapsen oi</w:t>
      </w:r>
      <w:r w:rsidR="00E00985">
        <w:softHyphen/>
      </w:r>
      <w:r w:rsidR="00B50AF4">
        <w:t xml:space="preserve">keuksia tulkittaessa ja </w:t>
      </w:r>
      <w:r w:rsidR="000824D5">
        <w:t>täytäntöön panta</w:t>
      </w:r>
      <w:r w:rsidR="00B13322">
        <w:softHyphen/>
      </w:r>
      <w:r w:rsidR="000824D5">
        <w:t>essa</w:t>
      </w:r>
      <w:r w:rsidR="00B50AF4">
        <w:t>.</w:t>
      </w:r>
      <w:r w:rsidR="00B50AF4">
        <w:rPr>
          <w:rStyle w:val="Loppuviitteenviite"/>
        </w:rPr>
        <w:endnoteReference w:id="2"/>
      </w:r>
      <w:r w:rsidR="00283D88" w:rsidRPr="00283D88">
        <w:t xml:space="preserve"> Vastaavalla tavalla lapsen edun huomioimista koskevan säännöksen sijoittaminen lukiolain ja ammatillisesta koulutuksesta annetun lain ko. opetuksen tarkoitusta koskevaan säännökseen (2 §:t) muodostaa siitä kunkin lain sovel</w:t>
      </w:r>
      <w:r w:rsidR="00E00985">
        <w:softHyphen/>
      </w:r>
      <w:r w:rsidR="00283D88" w:rsidRPr="00283D88">
        <w:t>tamisalaa läpileikkaavan periaatteen.</w:t>
      </w:r>
    </w:p>
    <w:p w14:paraId="75E75E68" w14:textId="28F53B5E" w:rsidR="00A3228A" w:rsidRDefault="00386004" w:rsidP="0090013F">
      <w:pPr>
        <w:pStyle w:val="Leipis"/>
        <w:jc w:val="both"/>
      </w:pPr>
      <w:r>
        <w:t>Lapsiasiavaltuutetun näkemyksen mukaan</w:t>
      </w:r>
      <w:r w:rsidR="00C549CD">
        <w:t xml:space="preserve"> sekä ehdotetun 3 a §:n sanamuodosta että</w:t>
      </w:r>
      <w:r>
        <w:t xml:space="preserve"> esitys</w:t>
      </w:r>
      <w:r w:rsidR="00B13322">
        <w:softHyphen/>
      </w:r>
      <w:r>
        <w:t>luonnokse</w:t>
      </w:r>
      <w:r w:rsidR="00C549CD">
        <w:t>n perusteluista (s. 19) ilmenee hyvin lapsen edun ensisijaisuu</w:t>
      </w:r>
      <w:r w:rsidR="00093274">
        <w:t>teen liittyviä näkö</w:t>
      </w:r>
      <w:r w:rsidR="00B13322">
        <w:softHyphen/>
      </w:r>
      <w:r w:rsidR="00093274">
        <w:t xml:space="preserve">kohtia, kuten sen </w:t>
      </w:r>
      <w:r w:rsidR="00C549CD">
        <w:t>edellyttämä aktiivinen punninta kaikissa lasta koskevissa asioissa sekä se, että lapsen etu</w:t>
      </w:r>
      <w:r w:rsidR="00093274">
        <w:t xml:space="preserve">a on harkittava </w:t>
      </w:r>
      <w:r w:rsidR="00B13322">
        <w:t>niin</w:t>
      </w:r>
      <w:r w:rsidR="00093274">
        <w:t xml:space="preserve"> yksittäisen lapsen </w:t>
      </w:r>
      <w:r w:rsidR="00B13322">
        <w:t>kuin</w:t>
      </w:r>
      <w:r w:rsidR="00093274">
        <w:t xml:space="preserve"> lapsiryhmän</w:t>
      </w:r>
      <w:r w:rsidR="00B13322">
        <w:t>kin</w:t>
      </w:r>
      <w:r w:rsidR="00093274">
        <w:t xml:space="preserve"> kannalta. </w:t>
      </w:r>
      <w:r w:rsidR="00A3228A" w:rsidRPr="00B13322">
        <w:t>Lapsi</w:t>
      </w:r>
      <w:r w:rsidR="00B13322">
        <w:softHyphen/>
      </w:r>
      <w:r w:rsidR="00A3228A" w:rsidRPr="00B13322">
        <w:t>asiavaltuutettu muistuttaa kuitenkin siitä, ettei lapsen etu ole vain</w:t>
      </w:r>
      <w:r w:rsidR="00B13322" w:rsidRPr="00B13322">
        <w:t xml:space="preserve"> tulkintaa ohjaava oikeus</w:t>
      </w:r>
      <w:r w:rsidR="00B13322">
        <w:softHyphen/>
      </w:r>
      <w:r w:rsidR="00B13322" w:rsidRPr="00B13322">
        <w:t>periaate</w:t>
      </w:r>
      <w:r w:rsidR="00A3228A" w:rsidRPr="00B13322">
        <w:t>, kuten esitysluonnoksen tekstin perusteella voisi käsittää</w:t>
      </w:r>
      <w:r w:rsidR="00A3228A" w:rsidRPr="00A3228A">
        <w:t xml:space="preserve"> (s. 19 ja 25)</w:t>
      </w:r>
      <w:r w:rsidR="00B13322">
        <w:t xml:space="preserve">. </w:t>
      </w:r>
      <w:r w:rsidR="00A3228A" w:rsidRPr="00A3228A">
        <w:t>YK:n lapsen oikeuksien komitea on korostanut lapsen edun olevan kolmiosainen käsite, eli se on sama</w:t>
      </w:r>
      <w:r w:rsidR="00283D88">
        <w:t>an aikaan</w:t>
      </w:r>
      <w:r w:rsidR="00A3228A" w:rsidRPr="00A3228A">
        <w:t xml:space="preserve"> aineellisen oikeuden säännös, perustavanlaatuinen tulkintaperiaate sekä menettely</w:t>
      </w:r>
      <w:r w:rsidR="00E00985">
        <w:softHyphen/>
      </w:r>
      <w:r w:rsidR="00A3228A" w:rsidRPr="00A3228A">
        <w:t>sääntö.</w:t>
      </w:r>
      <w:r w:rsidR="00283D88" w:rsidRPr="00283D88">
        <w:t xml:space="preserve"> Lapsen etu</w:t>
      </w:r>
      <w:r w:rsidR="00283D88">
        <w:t xml:space="preserve"> </w:t>
      </w:r>
      <w:r w:rsidR="00283D88" w:rsidRPr="00283D88">
        <w:t xml:space="preserve">on siten ensinnäkin suoraan yksittäisessä tilanteessa sovellettava oikeus, johon voidaan tarvittaessa vedota tuomioistuimessa. Toiseksi se edellyttää, että </w:t>
      </w:r>
      <w:r w:rsidR="00657E08">
        <w:t xml:space="preserve">mikäli </w:t>
      </w:r>
      <w:r w:rsidR="00283D88" w:rsidRPr="00283D88">
        <w:t>lain säännöstä voidaan tulkita useammalla kuin yhdellä tavalla, tulisi valita se tulkinta, joka pal</w:t>
      </w:r>
      <w:r w:rsidR="00E00985">
        <w:softHyphen/>
      </w:r>
      <w:r w:rsidR="00283D88" w:rsidRPr="00283D88">
        <w:t>velee tehokkaimmin lapsen etua. Ja kolmanneksi: lapseen tai lapsiin kohdistuvia toimia teh</w:t>
      </w:r>
      <w:r w:rsidR="00E00985">
        <w:softHyphen/>
      </w:r>
      <w:r w:rsidR="00283D88" w:rsidRPr="00283D88">
        <w:t>täessä tulee aina arvioida sen vaikutuksia lapseen/lapsiin ja perustella, kuinka lapsen oi</w:t>
      </w:r>
      <w:r w:rsidR="00E00985">
        <w:softHyphen/>
      </w:r>
      <w:r w:rsidR="00283D88" w:rsidRPr="00283D88">
        <w:t>keutta on kunnioitettu ko. tilanteessa.</w:t>
      </w:r>
      <w:r w:rsidR="00657E08">
        <w:rPr>
          <w:rStyle w:val="Loppuviitteenviite"/>
        </w:rPr>
        <w:endnoteReference w:id="3"/>
      </w:r>
    </w:p>
    <w:p w14:paraId="26EEA53A" w14:textId="609F02D1" w:rsidR="00F17187" w:rsidRDefault="00093274" w:rsidP="0090013F">
      <w:pPr>
        <w:pStyle w:val="Leipis"/>
        <w:jc w:val="both"/>
      </w:pPr>
      <w:r>
        <w:t xml:space="preserve">Esityksessä on myös kiitettävästi huomioitu lapsen edun ja lapsen </w:t>
      </w:r>
      <w:r w:rsidR="00A3228A">
        <w:t>oikeuksien yleissopimuk</w:t>
      </w:r>
      <w:r w:rsidR="00B13322">
        <w:softHyphen/>
      </w:r>
      <w:r w:rsidR="00A3228A">
        <w:t xml:space="preserve">sen 12 artiklan mukaisen </w:t>
      </w:r>
      <w:r>
        <w:t>oikeuden tulla kuulluksi välinen kiinteä yhteys</w:t>
      </w:r>
      <w:r w:rsidR="00657E08">
        <w:t>.</w:t>
      </w:r>
      <w:r w:rsidR="00BD6DD2">
        <w:t xml:space="preserve"> </w:t>
      </w:r>
      <w:r w:rsidR="00657E08">
        <w:t>O</w:t>
      </w:r>
      <w:r w:rsidR="00BD6DD2">
        <w:t xml:space="preserve">n myönteistä, että </w:t>
      </w:r>
      <w:r w:rsidR="000824D5">
        <w:t xml:space="preserve">lain </w:t>
      </w:r>
      <w:r w:rsidR="00BD6DD2">
        <w:t>valmisteluun liittyen toteutetaan lasten ja nuorten kuuleminen</w:t>
      </w:r>
      <w:r>
        <w:t>. Lapsen oikeuksien komi</w:t>
      </w:r>
      <w:r w:rsidR="00E00985">
        <w:softHyphen/>
      </w:r>
      <w:r>
        <w:t xml:space="preserve">tea on </w:t>
      </w:r>
      <w:r w:rsidR="00F17187">
        <w:t>painottanut sitä</w:t>
      </w:r>
      <w:r w:rsidR="002B135F">
        <w:t>, ettei lapsen edun voida katsoa täysimääräisesti toteutuvan, mikäli lapsi ei tule asianmukaisesti kuulluksi.</w:t>
      </w:r>
      <w:r w:rsidR="002B135F">
        <w:rPr>
          <w:rStyle w:val="Loppuviitteenviite"/>
        </w:rPr>
        <w:endnoteReference w:id="4"/>
      </w:r>
      <w:r w:rsidR="002B135F">
        <w:t xml:space="preserve"> </w:t>
      </w:r>
      <w:r w:rsidR="00F17187" w:rsidRPr="00F17187">
        <w:t xml:space="preserve">Näin </w:t>
      </w:r>
      <w:r w:rsidR="00A3651B" w:rsidRPr="00F17187">
        <w:t>ollen lapsen</w:t>
      </w:r>
      <w:r w:rsidR="00F17187" w:rsidRPr="00F17187">
        <w:t xml:space="preserve"> edun ensisijaisuus velvoittaa ope</w:t>
      </w:r>
      <w:r w:rsidR="00E00985">
        <w:softHyphen/>
      </w:r>
      <w:r w:rsidR="00F17187" w:rsidRPr="00F17187">
        <w:t>tustoimea kaikissa tilanteissa, kussakin tilanteessa soveltuvien menettelyin</w:t>
      </w:r>
      <w:r w:rsidR="005F516E">
        <w:t xml:space="preserve"> ja tilanteen vaa</w:t>
      </w:r>
      <w:r w:rsidR="00E00985">
        <w:softHyphen/>
      </w:r>
      <w:r w:rsidR="005F516E">
        <w:t>timalla laajuudella</w:t>
      </w:r>
      <w:r w:rsidR="00F17187" w:rsidRPr="00F17187">
        <w:t>, selvittämään ja ottamaan huomioon oppilaiden mielipiteet.</w:t>
      </w:r>
    </w:p>
    <w:p w14:paraId="4384C5C7" w14:textId="77777777" w:rsidR="0052799A" w:rsidRPr="00A26BA1" w:rsidRDefault="0052799A" w:rsidP="0052799A">
      <w:pPr>
        <w:pStyle w:val="Leipis"/>
        <w:jc w:val="both"/>
        <w:rPr>
          <w:b/>
          <w:bCs/>
        </w:rPr>
      </w:pPr>
      <w:r w:rsidRPr="00A26BA1">
        <w:rPr>
          <w:b/>
          <w:bCs/>
        </w:rPr>
        <w:lastRenderedPageBreak/>
        <w:t>K</w:t>
      </w:r>
      <w:r>
        <w:rPr>
          <w:b/>
          <w:bCs/>
        </w:rPr>
        <w:t>urinpito, erottamisen täytäntöönpano ja k</w:t>
      </w:r>
      <w:r w:rsidRPr="00A26BA1">
        <w:rPr>
          <w:b/>
          <w:bCs/>
        </w:rPr>
        <w:t>aksoisrangaistuksen kielto</w:t>
      </w:r>
    </w:p>
    <w:p w14:paraId="57A44CB7" w14:textId="1E246C42" w:rsidR="0052799A" w:rsidRDefault="0052799A" w:rsidP="0052799A">
      <w:pPr>
        <w:pStyle w:val="Leipis"/>
        <w:jc w:val="both"/>
      </w:pPr>
      <w:r w:rsidRPr="0052799A">
        <w:t>Menettelyä kurinpitoasiassa ja erottamisen täytäntöönpanoa koskevassa 36 a §:ssä lapsen oi</w:t>
      </w:r>
      <w:r w:rsidRPr="0052799A">
        <w:softHyphen/>
        <w:t>keus tulla kuulluksi itseään koskevassa asiassa on huomioitu hyvin sekä säännöstekstissä että perusteluissa.</w:t>
      </w:r>
      <w:r>
        <w:t xml:space="preserve"> </w:t>
      </w:r>
      <w:r w:rsidRPr="00AA4FDB">
        <w:t>Lapsiasiavaltuutettu pitää tärkeänä, että säännöksen perusteluissa koros</w:t>
      </w:r>
      <w:r w:rsidR="00E00985">
        <w:softHyphen/>
      </w:r>
      <w:r w:rsidRPr="00AA4FDB">
        <w:t xml:space="preserve">tetaan sitä, että kyse on tosiasiallisesta osallistumismahdollisuudesta. </w:t>
      </w:r>
      <w:r>
        <w:t>Toisaalta, 36 §:n mu</w:t>
      </w:r>
      <w:r w:rsidR="00E00985">
        <w:softHyphen/>
      </w:r>
      <w:r>
        <w:t>kainen suunnitelma opetukseen palaamisen tueksi ei säännöstekstin tai sen perustelu</w:t>
      </w:r>
      <w:r w:rsidR="00435A93">
        <w:t>j</w:t>
      </w:r>
      <w:r>
        <w:t>en mu</w:t>
      </w:r>
      <w:r w:rsidR="00E00985">
        <w:softHyphen/>
      </w:r>
      <w:r>
        <w:t>kaisesti edellytä lapsen osallistumista. Mahdollisiksi tu</w:t>
      </w:r>
      <w:r>
        <w:softHyphen/>
        <w:t>kitoimiksi mainitaan mm. opetusryh</w:t>
      </w:r>
      <w:r w:rsidR="00E00985">
        <w:softHyphen/>
      </w:r>
      <w:r>
        <w:t>män vaihtaminen (s. 26), jonka yhteydessä olisi lapsi</w:t>
      </w:r>
      <w:r>
        <w:softHyphen/>
        <w:t xml:space="preserve">asiavaltuutetun näkemyksen mukaan kohtuullista selvittää lapsen mielipide. </w:t>
      </w:r>
    </w:p>
    <w:p w14:paraId="551FF81F" w14:textId="77777777" w:rsidR="0052799A" w:rsidRDefault="0052799A" w:rsidP="0052799A">
      <w:pPr>
        <w:pStyle w:val="Leipis"/>
        <w:jc w:val="both"/>
      </w:pPr>
      <w:r>
        <w:t>Kaksoisrangaistuksen kieltoon liittyvää oikeusperustaa ja toisaalta sen soveltumattomuutta perusopetuslain kurinpitomenettelyyn taustoitetaan esitysluonnoksessa kattavasti. Lapsi</w:t>
      </w:r>
      <w:r>
        <w:softHyphen/>
        <w:t>asiavaltuutettu pitää perusteltuna, että kaksoisrangaistavuutta koskeva 36 c § kumotaan. Li</w:t>
      </w:r>
      <w:r>
        <w:softHyphen/>
        <w:t>säksi on perusteltua, että 36 §:ään tehdään terminologinen muutos siten, että termi kurinpi</w:t>
      </w:r>
      <w:r>
        <w:softHyphen/>
        <w:t>torangaistus, muutetaan kurinpitotoimeksi. Näin vältetään tahaton viittaus rikosoikeudelli</w:t>
      </w:r>
      <w:r>
        <w:softHyphen/>
        <w:t>seen seuraamukseen. Huomiona, että 36 a §:n perusteluissa puhutaan terminologisista muu</w:t>
      </w:r>
      <w:r>
        <w:softHyphen/>
        <w:t>toksista huolimatta kurinpitotoimista edelleen kurinpitorangaistuksina. Lisäksi seuraa</w:t>
      </w:r>
      <w:r>
        <w:softHyphen/>
        <w:t>vasta tekstistä (s. 26), vaikka sisällön voi kylläkin ymmärtää, tuntuu uupuvan muutama sana: ”</w:t>
      </w:r>
      <w:r w:rsidRPr="003520FC">
        <w:rPr>
          <w:i/>
          <w:iCs/>
        </w:rPr>
        <w:t>Iän lisäksi rangaistusta arvioitaessa on huomioita oppilaiden kehitystaso. On arvioitava ym</w:t>
      </w:r>
      <w:r>
        <w:rPr>
          <w:i/>
          <w:iCs/>
        </w:rPr>
        <w:softHyphen/>
      </w:r>
      <w:r w:rsidRPr="003520FC">
        <w:rPr>
          <w:i/>
          <w:iCs/>
        </w:rPr>
        <w:t>märtä</w:t>
      </w:r>
      <w:r>
        <w:rPr>
          <w:i/>
          <w:iCs/>
        </w:rPr>
        <w:softHyphen/>
      </w:r>
      <w:r w:rsidRPr="003520FC">
        <w:rPr>
          <w:i/>
          <w:iCs/>
        </w:rPr>
        <w:t>mään tekonsa tai käyttäytymisensä tosiasiallista luonnetta tai sääntöjen vastaisuutta</w:t>
      </w:r>
      <w:r w:rsidRPr="003520FC">
        <w:t>.</w:t>
      </w:r>
      <w:r>
        <w:t>”</w:t>
      </w:r>
    </w:p>
    <w:p w14:paraId="467EAFD4" w14:textId="3E1A0BED" w:rsidR="0052799A" w:rsidRDefault="0052799A" w:rsidP="0052799A">
      <w:pPr>
        <w:pStyle w:val="Leipis"/>
        <w:jc w:val="both"/>
      </w:pPr>
      <w:r w:rsidRPr="0052799A">
        <w:t>Esitysluonnoksessa esitetään tarkennettavaksi kurinpitokeinoja, joita voidaan käyttää, kun oppilas häiritsee opetusta tai muuten rikkoo koulun järjestystä taikka menettelee vilpillisesti. Kyse on reaktiivisista ja ainakin osin jälkikäteisistä menettelyistä. Lapsiasiavaltuutettu muis</w:t>
      </w:r>
      <w:r w:rsidR="00E00985">
        <w:softHyphen/>
      </w:r>
      <w:r w:rsidRPr="0052799A">
        <w:t>tuttaa, että näiden lisäksi on kiinnitettävä eritystä huomiota toimiin, joilla ennalta ehkäistään kiusaamista, häirintää ja väkivaltaa kouluissa ja oppilaitoksissa.</w:t>
      </w:r>
    </w:p>
    <w:p w14:paraId="5DB09578" w14:textId="206D247E" w:rsidR="0052799A" w:rsidRDefault="0052799A" w:rsidP="0090013F">
      <w:pPr>
        <w:pStyle w:val="Leipis"/>
        <w:jc w:val="both"/>
      </w:pPr>
      <w:r w:rsidRPr="00451C84">
        <w:t>Lapsiasiavaltuutettu pitää 36 a §:ään ehdotettua iän ja kehitysvaiheen huomiointia kurinpi</w:t>
      </w:r>
      <w:r w:rsidRPr="00451C84">
        <w:softHyphen/>
        <w:t>totoimia harkitessa tärkeänä lapsen oikeuksien toteutumisen kannalta. Lapsen oikeuksien komitea on tutkimuksiin pohjaten painottanut sitä, että esimerkiksi 12–13-vuotiaiden lasten täysi ymmärrys tekojensa vaikutuksista on epätodennäköistä, sillä heidän aivojensa etuotsa</w:t>
      </w:r>
      <w:r w:rsidRPr="00451C84">
        <w:softHyphen/>
        <w:t>lohko kehittyy edelleen.</w:t>
      </w:r>
      <w:r w:rsidRPr="00451C84">
        <w:rPr>
          <w:vertAlign w:val="superscript"/>
        </w:rPr>
        <w:endnoteReference w:id="5"/>
      </w:r>
    </w:p>
    <w:p w14:paraId="161DCC3E" w14:textId="77777777" w:rsidR="00876999" w:rsidRDefault="00876999" w:rsidP="0090013F">
      <w:pPr>
        <w:pStyle w:val="Leipis"/>
        <w:jc w:val="both"/>
      </w:pPr>
    </w:p>
    <w:p w14:paraId="7B00F3E7" w14:textId="52F39DFF" w:rsidR="00FA778E" w:rsidRPr="003918E4" w:rsidRDefault="00F863EC" w:rsidP="0090013F">
      <w:pPr>
        <w:pStyle w:val="Leipis"/>
        <w:jc w:val="both"/>
        <w:rPr>
          <w:b/>
          <w:bCs/>
        </w:rPr>
      </w:pPr>
      <w:r>
        <w:rPr>
          <w:b/>
          <w:bCs/>
        </w:rPr>
        <w:lastRenderedPageBreak/>
        <w:t>Hyvä oppimisympäristö kaikille lapsille</w:t>
      </w:r>
    </w:p>
    <w:p w14:paraId="03B552B5" w14:textId="7020B8AA" w:rsidR="0003051B" w:rsidRDefault="001C6D8D" w:rsidP="0090013F">
      <w:pPr>
        <w:pStyle w:val="Leipis"/>
        <w:jc w:val="both"/>
      </w:pPr>
      <w:r>
        <w:t>K</w:t>
      </w:r>
      <w:r w:rsidR="003918E4">
        <w:t>äsillä olevan esitysluonnoksen tavoitteet</w:t>
      </w:r>
      <w:r w:rsidR="0003051B">
        <w:t xml:space="preserve"> ja esitetyt muutokset</w:t>
      </w:r>
      <w:r w:rsidR="003918E4">
        <w:t xml:space="preserve"> </w:t>
      </w:r>
      <w:r w:rsidR="002D32C2">
        <w:t>osaltaan vaikuttavat sii</w:t>
      </w:r>
      <w:r w:rsidR="00B13322">
        <w:softHyphen/>
      </w:r>
      <w:r w:rsidR="002D32C2">
        <w:t xml:space="preserve">hen, että kaikki voisivat kokea opiskeluympäristön turvalliseksi. </w:t>
      </w:r>
      <w:r w:rsidR="0003051B">
        <w:t>On kuitenkin muistettava, että tietyt ryhmät ovat toisia alttiimpia joutumaan kiusaamisen kohteeksi</w:t>
      </w:r>
      <w:r w:rsidR="00A34484">
        <w:t xml:space="preserve">, ja heidän </w:t>
      </w:r>
      <w:r w:rsidR="009D7A41">
        <w:t>tunnis</w:t>
      </w:r>
      <w:r w:rsidR="00B13322">
        <w:softHyphen/>
      </w:r>
      <w:r w:rsidR="009D7A41">
        <w:t>tami</w:t>
      </w:r>
      <w:r w:rsidR="00E00985">
        <w:softHyphen/>
      </w:r>
      <w:r w:rsidR="009D7A41">
        <w:t>sensa</w:t>
      </w:r>
      <w:r w:rsidR="00A34484">
        <w:t xml:space="preserve"> on siksi tärkeää</w:t>
      </w:r>
      <w:r w:rsidR="0003051B">
        <w:t>. Tällaisia ryhmiä</w:t>
      </w:r>
      <w:r w:rsidR="00A34484">
        <w:t xml:space="preserve"> ovat </w:t>
      </w:r>
      <w:r w:rsidR="009D7A41">
        <w:t>muun muassa</w:t>
      </w:r>
      <w:r w:rsidR="00A34484">
        <w:t xml:space="preserve"> maahanmuuttajataustaiset</w:t>
      </w:r>
      <w:r w:rsidR="00BF7DEB">
        <w:t>, toi</w:t>
      </w:r>
      <w:r w:rsidR="0088070C">
        <w:softHyphen/>
      </w:r>
      <w:r w:rsidR="00BF7DEB">
        <w:t>mintarajoitteen kanssa kasvavat lapset</w:t>
      </w:r>
      <w:r w:rsidR="00A34484">
        <w:t xml:space="preserve"> ja vä</w:t>
      </w:r>
      <w:r w:rsidR="00E00985">
        <w:softHyphen/>
      </w:r>
      <w:r w:rsidR="00A34484">
        <w:t xml:space="preserve">hemmistöihin kuuluvat </w:t>
      </w:r>
      <w:r w:rsidR="00BF7DEB">
        <w:t xml:space="preserve">lapset ja </w:t>
      </w:r>
      <w:r w:rsidR="00A34484">
        <w:t>nuoret.</w:t>
      </w:r>
      <w:r w:rsidR="00A34484">
        <w:rPr>
          <w:rStyle w:val="Loppuviitteenviite"/>
        </w:rPr>
        <w:endnoteReference w:id="6"/>
      </w:r>
    </w:p>
    <w:p w14:paraId="2B04E579" w14:textId="709C03F4" w:rsidR="00F579AF" w:rsidRDefault="009D7A41" w:rsidP="0090013F">
      <w:pPr>
        <w:pStyle w:val="Leipis"/>
        <w:jc w:val="both"/>
      </w:pPr>
      <w:r>
        <w:t>Esimerkiksi s</w:t>
      </w:r>
      <w:r w:rsidR="002D32C2" w:rsidRPr="002D32C2">
        <w:t>ateenkaari</w:t>
      </w:r>
      <w:r w:rsidR="00BF7DEB">
        <w:t>lasten ja -</w:t>
      </w:r>
      <w:r w:rsidR="002D32C2" w:rsidRPr="002D32C2">
        <w:t>nuorten osalta on</w:t>
      </w:r>
      <w:r w:rsidR="00150B78">
        <w:t xml:space="preserve"> </w:t>
      </w:r>
      <w:r w:rsidR="002D32C2" w:rsidRPr="002D32C2">
        <w:t>huomioitava, että kouluterveyskyselyn tulokset osoitta</w:t>
      </w:r>
      <w:r w:rsidR="002D32C2">
        <w:t>vat kiusaamiskokemusten, häirinnän ja väkivallan uhkan olevan yleisempiä sateen</w:t>
      </w:r>
      <w:r w:rsidR="00B13322">
        <w:softHyphen/>
      </w:r>
      <w:r w:rsidR="002D32C2">
        <w:t>kaarinuorten keskuudessa kuin muilla nuorilla</w:t>
      </w:r>
      <w:r w:rsidR="002D32C2" w:rsidRPr="002D32C2">
        <w:t>.</w:t>
      </w:r>
      <w:r w:rsidR="002D32C2">
        <w:rPr>
          <w:rStyle w:val="Loppuviitteenviite"/>
        </w:rPr>
        <w:endnoteReference w:id="7"/>
      </w:r>
      <w:r w:rsidR="002D32C2" w:rsidRPr="002D32C2">
        <w:t xml:space="preserve"> Tulokset aiheuttavat huolta ja edel</w:t>
      </w:r>
      <w:r w:rsidR="0088070C">
        <w:softHyphen/>
      </w:r>
      <w:r w:rsidR="002D32C2" w:rsidRPr="002D32C2">
        <w:t>lyttävät oppilaitoksilta ja lainsäätäjältä tehokkaita toimenpiteitä kaikkien lasten ja nuorten hyvin</w:t>
      </w:r>
      <w:r w:rsidR="00B13322">
        <w:softHyphen/>
      </w:r>
      <w:r w:rsidR="002D32C2" w:rsidRPr="002D32C2">
        <w:t>voinnin parantamiseksi.</w:t>
      </w:r>
      <w:r w:rsidR="002D32C2">
        <w:t xml:space="preserve"> Kouluterveyskyselyn </w:t>
      </w:r>
      <w:r w:rsidR="00AC5522">
        <w:t xml:space="preserve">2019 työpaperista </w:t>
      </w:r>
      <w:r w:rsidR="00AC5522" w:rsidRPr="00E00985">
        <w:rPr>
          <w:i/>
          <w:iCs/>
        </w:rPr>
        <w:t>Sukupuoli- ja seksuaa</w:t>
      </w:r>
      <w:r w:rsidR="0088070C">
        <w:rPr>
          <w:i/>
          <w:iCs/>
        </w:rPr>
        <w:softHyphen/>
      </w:r>
      <w:r w:rsidR="00AC5522" w:rsidRPr="00E00985">
        <w:rPr>
          <w:i/>
          <w:iCs/>
        </w:rPr>
        <w:t>livä</w:t>
      </w:r>
      <w:r w:rsidR="00B13322" w:rsidRPr="00E00985">
        <w:rPr>
          <w:i/>
          <w:iCs/>
        </w:rPr>
        <w:softHyphen/>
      </w:r>
      <w:r w:rsidR="00AC5522" w:rsidRPr="00E00985">
        <w:rPr>
          <w:i/>
          <w:iCs/>
        </w:rPr>
        <w:t>hemmistöihin kuuluvien nuorten hyvinvointi</w:t>
      </w:r>
      <w:r w:rsidR="002D32C2" w:rsidRPr="00E00985">
        <w:rPr>
          <w:i/>
          <w:iCs/>
        </w:rPr>
        <w:t xml:space="preserve"> </w:t>
      </w:r>
      <w:r w:rsidR="002D32C2">
        <w:t>käy ilmi, että ”</w:t>
      </w:r>
      <w:r w:rsidR="00A3651B" w:rsidRPr="00A3651B">
        <w:rPr>
          <w:i/>
          <w:iCs/>
        </w:rPr>
        <w:t>[</w:t>
      </w:r>
      <w:r w:rsidR="002D32C2" w:rsidRPr="002D32C2">
        <w:rPr>
          <w:i/>
          <w:iCs/>
        </w:rPr>
        <w:t>s</w:t>
      </w:r>
      <w:r w:rsidR="00A3651B">
        <w:rPr>
          <w:i/>
          <w:iCs/>
        </w:rPr>
        <w:t>]</w:t>
      </w:r>
      <w:proofErr w:type="spellStart"/>
      <w:r w:rsidR="002D32C2" w:rsidRPr="002D32C2">
        <w:rPr>
          <w:i/>
          <w:iCs/>
        </w:rPr>
        <w:t>ateenkaarinuorista</w:t>
      </w:r>
      <w:proofErr w:type="spellEnd"/>
      <w:r w:rsidR="002D32C2" w:rsidRPr="002D32C2">
        <w:rPr>
          <w:i/>
          <w:iCs/>
        </w:rPr>
        <w:t xml:space="preserve"> erityisesti su</w:t>
      </w:r>
      <w:r w:rsidR="00B13322">
        <w:rPr>
          <w:i/>
          <w:iCs/>
        </w:rPr>
        <w:softHyphen/>
      </w:r>
      <w:r w:rsidR="002D32C2" w:rsidRPr="002D32C2">
        <w:rPr>
          <w:i/>
          <w:iCs/>
        </w:rPr>
        <w:t>kupuolivähemmistöihin kuuluvat nuoret kertoivat kokeneensa koulukiusaamista ja fyysistä uh</w:t>
      </w:r>
      <w:r w:rsidR="00B13322">
        <w:rPr>
          <w:i/>
          <w:iCs/>
        </w:rPr>
        <w:softHyphen/>
      </w:r>
      <w:r w:rsidR="002D32C2" w:rsidRPr="002D32C2">
        <w:rPr>
          <w:i/>
          <w:iCs/>
        </w:rPr>
        <w:t>kaa muita nuoria useammin</w:t>
      </w:r>
      <w:r w:rsidR="002D32C2">
        <w:t>”</w:t>
      </w:r>
      <w:r w:rsidR="002D32C2" w:rsidRPr="002D32C2">
        <w:t>.</w:t>
      </w:r>
      <w:r w:rsidR="002D32C2">
        <w:rPr>
          <w:rStyle w:val="Loppuviitteenviite"/>
        </w:rPr>
        <w:endnoteReference w:id="8"/>
      </w:r>
      <w:r w:rsidR="002D32C2">
        <w:t xml:space="preserve"> </w:t>
      </w:r>
      <w:r w:rsidR="00F579AF">
        <w:t>Lapsiasiavaltuutettu tapasi keväällä 2021 sateenkaarinuo</w:t>
      </w:r>
      <w:r w:rsidR="0088070C">
        <w:softHyphen/>
      </w:r>
      <w:r w:rsidR="00F579AF">
        <w:t>ria, ja myös tämä tapaaminen vahvisti käsitystä siitä, kuinka hankala kouluympäristö voi olla</w:t>
      </w:r>
      <w:r w:rsidRPr="009D7A41">
        <w:t xml:space="preserve"> </w:t>
      </w:r>
      <w:r>
        <w:t>sa</w:t>
      </w:r>
      <w:r w:rsidR="00B13322">
        <w:softHyphen/>
      </w:r>
      <w:r>
        <w:t>teenkaarinuorelle</w:t>
      </w:r>
      <w:r w:rsidR="00F579AF">
        <w:t xml:space="preserve">. </w:t>
      </w:r>
    </w:p>
    <w:p w14:paraId="6B513941" w14:textId="502E5744" w:rsidR="002D32C2" w:rsidRDefault="00A3651B" w:rsidP="0090013F">
      <w:pPr>
        <w:pStyle w:val="Leipis"/>
        <w:jc w:val="both"/>
      </w:pPr>
      <w:r>
        <w:t>N</w:t>
      </w:r>
      <w:r w:rsidR="002D32C2">
        <w:t>yt käsillä olevassa esitys</w:t>
      </w:r>
      <w:r w:rsidR="00B13322">
        <w:softHyphen/>
      </w:r>
      <w:r w:rsidR="002D32C2">
        <w:t>luonnoksessa mainitaan</w:t>
      </w:r>
      <w:r>
        <w:t xml:space="preserve"> kyllä</w:t>
      </w:r>
      <w:r w:rsidR="002D32C2">
        <w:t xml:space="preserve"> lyhyesti </w:t>
      </w:r>
      <w:r>
        <w:t>”</w:t>
      </w:r>
      <w:r w:rsidR="002D32C2" w:rsidRPr="00A3651B">
        <w:rPr>
          <w:i/>
          <w:iCs/>
        </w:rPr>
        <w:t>seksuaalivähemmistöihin kuuluvien</w:t>
      </w:r>
      <w:r>
        <w:t>”</w:t>
      </w:r>
      <w:r w:rsidR="002D32C2">
        <w:t xml:space="preserve"> sekä </w:t>
      </w:r>
      <w:r>
        <w:t>”</w:t>
      </w:r>
      <w:r w:rsidR="002D32C2" w:rsidRPr="00A3651B">
        <w:rPr>
          <w:i/>
          <w:iCs/>
        </w:rPr>
        <w:t>osin muihin vä</w:t>
      </w:r>
      <w:r w:rsidR="00B13322" w:rsidRPr="00A3651B">
        <w:rPr>
          <w:i/>
          <w:iCs/>
        </w:rPr>
        <w:softHyphen/>
      </w:r>
      <w:r w:rsidR="002D32C2" w:rsidRPr="00A3651B">
        <w:rPr>
          <w:i/>
          <w:iCs/>
        </w:rPr>
        <w:t>hemmistöryhmiin</w:t>
      </w:r>
      <w:r>
        <w:t xml:space="preserve">” </w:t>
      </w:r>
      <w:r w:rsidR="00F579AF">
        <w:t>kuuluvien lasten ja nuorten olevan keski</w:t>
      </w:r>
      <w:r w:rsidR="00E00985">
        <w:softHyphen/>
      </w:r>
      <w:r w:rsidR="00F579AF">
        <w:t>määräistä alttiimpia syrjinnälle (s. 20), mutta esimerkiksi sukupuolivähemmistöihin kuulu</w:t>
      </w:r>
      <w:r w:rsidR="00E00985">
        <w:softHyphen/>
      </w:r>
      <w:r w:rsidR="00F579AF">
        <w:t>via</w:t>
      </w:r>
      <w:r>
        <w:t xml:space="preserve"> lapsia tai</w:t>
      </w:r>
      <w:r w:rsidR="00F579AF">
        <w:t xml:space="preserve"> nuoria ei mainita</w:t>
      </w:r>
      <w:r w:rsidR="00A34484">
        <w:t xml:space="preserve"> esitysluonnok</w:t>
      </w:r>
      <w:r w:rsidR="00B13322">
        <w:softHyphen/>
      </w:r>
      <w:r w:rsidR="00A34484">
        <w:t>sessa</w:t>
      </w:r>
      <w:r w:rsidR="00F579AF">
        <w:t xml:space="preserve"> lainkaan</w:t>
      </w:r>
      <w:r>
        <w:t xml:space="preserve">, vaikka juuri he ovat </w:t>
      </w:r>
      <w:r w:rsidR="00733D92">
        <w:t>kouluter</w:t>
      </w:r>
      <w:r w:rsidR="00E00985">
        <w:softHyphen/>
      </w:r>
      <w:r w:rsidR="00733D92">
        <w:t xml:space="preserve">veyskyselyn perusteella </w:t>
      </w:r>
      <w:r>
        <w:t>eniten (sateenkaarinuorista) kokeneet kiusaamista</w:t>
      </w:r>
      <w:r w:rsidR="00F579AF">
        <w:t>.</w:t>
      </w:r>
      <w:r w:rsidR="00AC5522">
        <w:t xml:space="preserve"> </w:t>
      </w:r>
      <w:r>
        <w:t>Lapsiasiaval</w:t>
      </w:r>
      <w:r w:rsidR="00E00985">
        <w:softHyphen/>
      </w:r>
      <w:r>
        <w:t>tuutettu katsoo</w:t>
      </w:r>
      <w:r w:rsidR="00A35ADB">
        <w:t xml:space="preserve">, että </w:t>
      </w:r>
      <w:r w:rsidR="00A34484">
        <w:t>esitysluonnoksessa</w:t>
      </w:r>
      <w:r w:rsidR="00AC5522">
        <w:t xml:space="preserve"> </w:t>
      </w:r>
      <w:r>
        <w:t xml:space="preserve">olisi selkeämmin kyettävä tunnistamaan </w:t>
      </w:r>
      <w:r w:rsidR="00A35ADB">
        <w:t>erityisen haa</w:t>
      </w:r>
      <w:r w:rsidR="00B13322">
        <w:softHyphen/>
      </w:r>
      <w:r w:rsidR="00A35ADB">
        <w:t>voittuvassa asemassa olev</w:t>
      </w:r>
      <w:r>
        <w:t>at lapset ja nuoret</w:t>
      </w:r>
      <w:r w:rsidR="009D7A41">
        <w:t xml:space="preserve">, </w:t>
      </w:r>
      <w:r>
        <w:t xml:space="preserve">etenkin, kun </w:t>
      </w:r>
      <w:r w:rsidR="009D7A41">
        <w:t>tutkimustulokset ovat varsin selkeitä ja kouluterveyskyselynkin tuloksia käydään läpi (s. 13-14)</w:t>
      </w:r>
      <w:r w:rsidR="00A34484">
        <w:t>.</w:t>
      </w:r>
    </w:p>
    <w:p w14:paraId="2A41BDE2" w14:textId="414CF22D" w:rsidR="00F863EC" w:rsidRDefault="009D7A41" w:rsidP="0090013F">
      <w:pPr>
        <w:pStyle w:val="Leipis"/>
        <w:jc w:val="both"/>
      </w:pPr>
      <w:r w:rsidRPr="009D7A41">
        <w:t>Hyvän oppimisympäristön ja kiusaamisen ehkäisyn kannalta on myönteistä, että esitysluon</w:t>
      </w:r>
      <w:r w:rsidR="00B13322">
        <w:softHyphen/>
      </w:r>
      <w:r w:rsidRPr="009D7A41">
        <w:t>noksessa pyritään täsmentämään 35 §:n 2 momentin</w:t>
      </w:r>
      <w:r w:rsidRPr="009D7A41">
        <w:rPr>
          <w:vertAlign w:val="superscript"/>
        </w:rPr>
        <w:endnoteReference w:id="9"/>
      </w:r>
      <w:r w:rsidRPr="009D7A41">
        <w:t xml:space="preserve"> mukaisia oppilaan käyttäytymisvel</w:t>
      </w:r>
      <w:r w:rsidR="00B13322">
        <w:softHyphen/>
      </w:r>
      <w:r w:rsidRPr="009D7A41">
        <w:t>voitteita, joita voidaan edelleen tarkentaa opetuksen järjestäjän hyväksymissä järjestyssään</w:t>
      </w:r>
      <w:r w:rsidR="00B13322">
        <w:softHyphen/>
      </w:r>
      <w:r w:rsidRPr="009D7A41">
        <w:t>nöissä (s. 25)</w:t>
      </w:r>
      <w:r w:rsidR="005F516E">
        <w:t>.</w:t>
      </w:r>
      <w:r w:rsidRPr="009D7A41">
        <w:t xml:space="preserve"> </w:t>
      </w:r>
      <w:r w:rsidR="005F516E">
        <w:t>L</w:t>
      </w:r>
      <w:r w:rsidRPr="009D7A41">
        <w:t>apsiasiavaltuutettu pitää ehdotettuja lisäyksiä perusopetuslain 35 §:ään kan</w:t>
      </w:r>
      <w:r w:rsidR="00B13322">
        <w:softHyphen/>
      </w:r>
      <w:r w:rsidRPr="009D7A41">
        <w:t>natettavina</w:t>
      </w:r>
      <w:r w:rsidR="00B13322">
        <w:t xml:space="preserve">. </w:t>
      </w:r>
      <w:r w:rsidR="00F863EC" w:rsidRPr="00F863EC">
        <w:t xml:space="preserve">Kuten esitysluonnoksessa mainitaan (s. 17), voi kiusaamisen tunnistaminen </w:t>
      </w:r>
      <w:r w:rsidR="00F863EC">
        <w:t>kui</w:t>
      </w:r>
      <w:r w:rsidR="00B13322">
        <w:softHyphen/>
      </w:r>
      <w:r w:rsidR="00F863EC">
        <w:t xml:space="preserve">tenkin </w:t>
      </w:r>
      <w:r w:rsidR="00F863EC" w:rsidRPr="00F863EC">
        <w:t>olla hankalaa</w:t>
      </w:r>
      <w:r w:rsidR="00F92B38">
        <w:t xml:space="preserve">, ja toisaalta </w:t>
      </w:r>
      <w:r w:rsidR="00F92B38" w:rsidRPr="00F92B38">
        <w:t>syrjintä ja rasismi tunnistetaan osin huonosti koulun ar</w:t>
      </w:r>
      <w:r w:rsidR="00B13322">
        <w:softHyphen/>
      </w:r>
      <w:r w:rsidR="00F92B38" w:rsidRPr="00F92B38">
        <w:t>jessa</w:t>
      </w:r>
      <w:r w:rsidR="00F92B38">
        <w:t>.</w:t>
      </w:r>
      <w:r w:rsidR="00F92B38" w:rsidRPr="00F92B38">
        <w:rPr>
          <w:vertAlign w:val="superscript"/>
        </w:rPr>
        <w:endnoteReference w:id="10"/>
      </w:r>
      <w:r w:rsidR="00F863EC" w:rsidRPr="00F863EC">
        <w:t xml:space="preserve"> </w:t>
      </w:r>
      <w:r w:rsidR="005F516E">
        <w:t>K</w:t>
      </w:r>
      <w:r w:rsidR="00F863EC" w:rsidRPr="00F863EC">
        <w:t>iusaamisen kieltämisen lisäksi olisi tärkeää lähestyä kiusaamisen ehkäisyä keskitty</w:t>
      </w:r>
      <w:r w:rsidR="00E00985">
        <w:softHyphen/>
      </w:r>
      <w:r w:rsidR="00F863EC" w:rsidRPr="00F863EC">
        <w:t>mällä myönteisiin tavoitteisiin ja toimintatapoihin, jotka edistävät lapsen ym</w:t>
      </w:r>
      <w:r w:rsidR="00B13322">
        <w:softHyphen/>
      </w:r>
      <w:r w:rsidR="00F863EC" w:rsidRPr="00F863EC">
        <w:t>märrystä erilai</w:t>
      </w:r>
      <w:r w:rsidR="00E00985">
        <w:softHyphen/>
      </w:r>
      <w:r w:rsidR="00F863EC" w:rsidRPr="00F863EC">
        <w:lastRenderedPageBreak/>
        <w:t>suuden kunnioittamisesta ja kohtaamisesta.</w:t>
      </w:r>
      <w:r w:rsidR="00B13322" w:rsidRPr="00B13322">
        <w:t xml:space="preserve"> Juuri julkaistusta, YK:n alkupe</w:t>
      </w:r>
      <w:r w:rsidR="00B13322">
        <w:softHyphen/>
      </w:r>
      <w:r w:rsidR="00B13322" w:rsidRPr="00B13322">
        <w:t>räiskansa-asioi</w:t>
      </w:r>
      <w:r w:rsidR="00E00985">
        <w:softHyphen/>
      </w:r>
      <w:r w:rsidR="00B13322" w:rsidRPr="00B13322">
        <w:t>den asiantuntijamekanismin selvitysluonnoksesta alkuperäiskansaan kuulu</w:t>
      </w:r>
      <w:r w:rsidR="00B13322">
        <w:softHyphen/>
      </w:r>
      <w:r w:rsidR="00B13322" w:rsidRPr="00B13322">
        <w:t>van lapsen oi</w:t>
      </w:r>
      <w:r w:rsidR="00E00985">
        <w:softHyphen/>
      </w:r>
      <w:r w:rsidR="00B13322" w:rsidRPr="00B13322">
        <w:t>keuksista käy ilmi Grönlannin yliopiston tutkimus, jonka mukaan alkuperäis</w:t>
      </w:r>
      <w:r w:rsidR="00B13322">
        <w:softHyphen/>
      </w:r>
      <w:r w:rsidR="00B13322" w:rsidRPr="00B13322">
        <w:t>kansoihin kuu</w:t>
      </w:r>
      <w:r w:rsidR="00E00985">
        <w:softHyphen/>
      </w:r>
      <w:r w:rsidR="00B13322" w:rsidRPr="00B13322">
        <w:t>luvat lapset pitävät keskinäistä kunnioitusta ratkaisevana hyvän oppimisym</w:t>
      </w:r>
      <w:r w:rsidR="00B13322">
        <w:softHyphen/>
      </w:r>
      <w:r w:rsidR="00B13322" w:rsidRPr="00B13322">
        <w:t>päristön kan</w:t>
      </w:r>
      <w:r w:rsidR="00E00985">
        <w:softHyphen/>
      </w:r>
      <w:r w:rsidR="00B13322" w:rsidRPr="00B13322">
        <w:t>nalta.</w:t>
      </w:r>
      <w:r w:rsidR="00B13322" w:rsidRPr="00B13322">
        <w:rPr>
          <w:vertAlign w:val="superscript"/>
        </w:rPr>
        <w:endnoteReference w:id="11"/>
      </w:r>
      <w:r w:rsidR="00837036">
        <w:t xml:space="preserve"> </w:t>
      </w:r>
      <w:r w:rsidR="00837036" w:rsidRPr="00837036">
        <w:t>Lapsiasiavaltuutettu on Nuoret neuvonantajat -tapaamisissa kohdannut toimintara</w:t>
      </w:r>
      <w:r w:rsidR="0088070C">
        <w:softHyphen/>
      </w:r>
      <w:r w:rsidR="00837036" w:rsidRPr="00837036">
        <w:t>joitteiden ja vammojen kanssa eläviä lapsia, jotka niin ikään ovat kertoneet, miten merkittävä vaikutus kunnioittavalla ilmapiirillä on kiusaamisen ehkäisyssä kouluympäristössä. Merkille pantavaa on, että kunnioittavan käytöksen edellytys ei koske vain lapsia, vaan myös koulun aikuisten on käytöksellään osoitettava aitoa kiinnostusta ja kunnioitusta toisten ihmisarvoa kohtaan.</w:t>
      </w:r>
      <w:r w:rsidR="00F863EC" w:rsidRPr="00F863EC">
        <w:t xml:space="preserve"> Lapsiasiavaltuutettu esittää</w:t>
      </w:r>
      <w:r w:rsidR="00E00985">
        <w:t>kin</w:t>
      </w:r>
      <w:r w:rsidR="00F863EC" w:rsidRPr="00F863EC">
        <w:t xml:space="preserve"> harkittavaksi, että 35 §:ään lisättäisiin edel</w:t>
      </w:r>
      <w:r w:rsidR="00B13322">
        <w:softHyphen/>
      </w:r>
      <w:r w:rsidR="00F863EC" w:rsidRPr="00F863EC">
        <w:t>lytys kun</w:t>
      </w:r>
      <w:r w:rsidR="00E00985">
        <w:softHyphen/>
      </w:r>
      <w:r w:rsidR="00F863EC" w:rsidRPr="00F863EC">
        <w:t xml:space="preserve">nioittavasta käytöksestä toisia kohtaan.  </w:t>
      </w:r>
    </w:p>
    <w:p w14:paraId="11074795" w14:textId="033D45F0" w:rsidR="00937611" w:rsidRPr="00876999" w:rsidRDefault="00937611" w:rsidP="0090013F">
      <w:pPr>
        <w:pStyle w:val="Leipis"/>
        <w:jc w:val="both"/>
        <w:rPr>
          <w:b/>
          <w:bCs/>
          <w:color w:val="FF0000"/>
        </w:rPr>
      </w:pPr>
      <w:r w:rsidRPr="00690ABB">
        <w:t xml:space="preserve">Esitysluonnoksessa tuodaan esille se, että oppilaalta edellytetään asiallista käytöstä myös henkilöstöä kohtaan ja että velvoite sisältää asiallisesti kiellon kiusata henkilöstöä (s. 5). Sen sijaan, esitysluonnoksessa ei tunnisteta sitä, että joskus myös </w:t>
      </w:r>
      <w:r w:rsidR="00876999" w:rsidRPr="00690ABB">
        <w:t xml:space="preserve">esimerkiksi </w:t>
      </w:r>
      <w:r w:rsidRPr="00690ABB">
        <w:t>opettaja saattaa syyllistyä asiat</w:t>
      </w:r>
      <w:r w:rsidR="00876999" w:rsidRPr="00690ABB">
        <w:softHyphen/>
      </w:r>
      <w:r w:rsidRPr="00690ABB">
        <w:t>tomaan käytökseen. On esimerkiksi todella huolestuttavaa, että jopa 1 % nuo</w:t>
      </w:r>
      <w:r w:rsidR="00876999" w:rsidRPr="00690ABB">
        <w:softHyphen/>
      </w:r>
      <w:r w:rsidRPr="00690ABB">
        <w:t>risorikollisuus</w:t>
      </w:r>
      <w:r w:rsidR="00876999" w:rsidRPr="00690ABB">
        <w:softHyphen/>
      </w:r>
      <w:r w:rsidRPr="00690ABB">
        <w:t>kyselyn vastaajista kertoi opettajan taholta tapahtuneesta fyysisestä väki</w:t>
      </w:r>
      <w:r w:rsidR="0088070C" w:rsidRPr="00690ABB">
        <w:softHyphen/>
      </w:r>
      <w:r w:rsidRPr="00690ABB">
        <w:t>val</w:t>
      </w:r>
      <w:r w:rsidR="00876999" w:rsidRPr="00690ABB">
        <w:softHyphen/>
      </w:r>
      <w:r w:rsidRPr="00690ABB">
        <w:t>lasta.</w:t>
      </w:r>
      <w:r w:rsidRPr="00690ABB">
        <w:rPr>
          <w:vertAlign w:val="superscript"/>
        </w:rPr>
        <w:endnoteReference w:id="12"/>
      </w:r>
      <w:r w:rsidRPr="00690ABB">
        <w:t xml:space="preserve"> Jokainen kiusaamistapaus on väärin, mutta erityisen vakavaa on, mikäli koulun hen</w:t>
      </w:r>
      <w:r w:rsidR="00876999" w:rsidRPr="00690ABB">
        <w:softHyphen/>
      </w:r>
      <w:r w:rsidRPr="00690ABB">
        <w:t>kilöstöön kuuluva aikuinen, jolla on lapseen nähden valta-asema, käyttäytyy asiattomasti lasta kohtaan.</w:t>
      </w:r>
      <w:r w:rsidR="0052718B" w:rsidRPr="00690ABB">
        <w:t xml:space="preserve"> Lap</w:t>
      </w:r>
      <w:r w:rsidR="00876999" w:rsidRPr="00690ABB">
        <w:softHyphen/>
      </w:r>
      <w:r w:rsidR="0052718B" w:rsidRPr="00690ABB">
        <w:t>sella tulisi olla koulun henkilöstöön luottamussuhde esimerkiksi juuri kiu</w:t>
      </w:r>
      <w:r w:rsidR="00876999" w:rsidRPr="00690ABB">
        <w:softHyphen/>
      </w:r>
      <w:r w:rsidR="0052718B" w:rsidRPr="00690ABB">
        <w:t xml:space="preserve">saamistapauksista raportointia varten, eikä luottamusta edistä </w:t>
      </w:r>
      <w:r w:rsidR="00782030" w:rsidRPr="00690ABB">
        <w:t xml:space="preserve">aikuisen asiaton käytös </w:t>
      </w:r>
      <w:r w:rsidR="0052718B" w:rsidRPr="00690ABB">
        <w:t>oppi</w:t>
      </w:r>
      <w:r w:rsidR="00782030" w:rsidRPr="00690ABB">
        <w:softHyphen/>
      </w:r>
      <w:r w:rsidR="0052718B" w:rsidRPr="00690ABB">
        <w:t>laita kohtaan.</w:t>
      </w:r>
      <w:r w:rsidR="006A3AB5" w:rsidRPr="00690ABB">
        <w:t xml:space="preserve"> </w:t>
      </w:r>
      <w:r w:rsidR="00FE3CA1" w:rsidRPr="00690ABB">
        <w:t xml:space="preserve">Opetushallituksen ja </w:t>
      </w:r>
      <w:proofErr w:type="spellStart"/>
      <w:r w:rsidR="00FA4320" w:rsidRPr="00690ABB">
        <w:rPr>
          <w:color w:val="auto"/>
        </w:rPr>
        <w:t>THL:n</w:t>
      </w:r>
      <w:proofErr w:type="spellEnd"/>
      <w:r w:rsidR="00FA4320" w:rsidRPr="00690ABB">
        <w:rPr>
          <w:color w:val="auto"/>
        </w:rPr>
        <w:t xml:space="preserve"> tilaston mukaan henkilöstön op</w:t>
      </w:r>
      <w:r w:rsidR="00782030" w:rsidRPr="00690ABB">
        <w:rPr>
          <w:color w:val="auto"/>
        </w:rPr>
        <w:softHyphen/>
      </w:r>
      <w:r w:rsidR="00FA4320" w:rsidRPr="00690ABB">
        <w:rPr>
          <w:color w:val="auto"/>
        </w:rPr>
        <w:t>pilaaseen kohdis</w:t>
      </w:r>
      <w:r w:rsidR="00782030" w:rsidRPr="00690ABB">
        <w:rPr>
          <w:color w:val="auto"/>
        </w:rPr>
        <w:softHyphen/>
      </w:r>
      <w:r w:rsidR="00FA4320" w:rsidRPr="00690ABB">
        <w:rPr>
          <w:color w:val="auto"/>
        </w:rPr>
        <w:t>tamaa epäasiallista käytöstä</w:t>
      </w:r>
      <w:r w:rsidR="00852E6E" w:rsidRPr="00690ABB">
        <w:rPr>
          <w:color w:val="auto"/>
        </w:rPr>
        <w:t>,</w:t>
      </w:r>
      <w:r w:rsidR="00FE3CA1" w:rsidRPr="00690ABB">
        <w:rPr>
          <w:color w:val="auto"/>
        </w:rPr>
        <w:t xml:space="preserve"> </w:t>
      </w:r>
      <w:r w:rsidR="00FA4320" w:rsidRPr="00690ABB">
        <w:rPr>
          <w:color w:val="auto"/>
        </w:rPr>
        <w:t>esim. väkival</w:t>
      </w:r>
      <w:r w:rsidR="00876999" w:rsidRPr="00690ABB">
        <w:rPr>
          <w:color w:val="auto"/>
        </w:rPr>
        <w:softHyphen/>
      </w:r>
      <w:r w:rsidR="00FA4320" w:rsidRPr="00690ABB">
        <w:rPr>
          <w:color w:val="auto"/>
        </w:rPr>
        <w:t>ta</w:t>
      </w:r>
      <w:r w:rsidR="00FE3CA1" w:rsidRPr="00690ABB">
        <w:rPr>
          <w:color w:val="auto"/>
        </w:rPr>
        <w:t>a</w:t>
      </w:r>
      <w:r w:rsidR="00FA4320" w:rsidRPr="00690ABB">
        <w:rPr>
          <w:color w:val="auto"/>
        </w:rPr>
        <w:t>, häirintä</w:t>
      </w:r>
      <w:r w:rsidR="00FE3CA1" w:rsidRPr="00690ABB">
        <w:rPr>
          <w:color w:val="auto"/>
        </w:rPr>
        <w:t>ä</w:t>
      </w:r>
      <w:r w:rsidR="00FA4320" w:rsidRPr="00690ABB">
        <w:rPr>
          <w:color w:val="auto"/>
        </w:rPr>
        <w:t>, kiu</w:t>
      </w:r>
      <w:r w:rsidR="00876999" w:rsidRPr="00690ABB">
        <w:rPr>
          <w:color w:val="auto"/>
        </w:rPr>
        <w:softHyphen/>
      </w:r>
      <w:r w:rsidR="00FA4320" w:rsidRPr="00690ABB">
        <w:rPr>
          <w:color w:val="auto"/>
        </w:rPr>
        <w:t>saami</w:t>
      </w:r>
      <w:r w:rsidR="00FE3CA1" w:rsidRPr="00690ABB">
        <w:rPr>
          <w:color w:val="auto"/>
        </w:rPr>
        <w:t>sta</w:t>
      </w:r>
      <w:r w:rsidR="00FA4320" w:rsidRPr="00690ABB">
        <w:rPr>
          <w:color w:val="auto"/>
        </w:rPr>
        <w:t xml:space="preserve"> </w:t>
      </w:r>
      <w:r w:rsidR="00876999" w:rsidRPr="00690ABB">
        <w:rPr>
          <w:color w:val="auto"/>
        </w:rPr>
        <w:t xml:space="preserve">esiintyi kaikkien </w:t>
      </w:r>
      <w:r w:rsidR="00FE3CA1" w:rsidRPr="00690ABB">
        <w:rPr>
          <w:color w:val="auto"/>
        </w:rPr>
        <w:t>vastan</w:t>
      </w:r>
      <w:r w:rsidR="00782030" w:rsidRPr="00690ABB">
        <w:rPr>
          <w:color w:val="auto"/>
        </w:rPr>
        <w:softHyphen/>
      </w:r>
      <w:r w:rsidR="00FE3CA1" w:rsidRPr="00690ABB">
        <w:rPr>
          <w:color w:val="auto"/>
        </w:rPr>
        <w:t>neiden (91 % kaikista Suomen perus</w:t>
      </w:r>
      <w:r w:rsidR="00876999" w:rsidRPr="00690ABB">
        <w:rPr>
          <w:color w:val="auto"/>
        </w:rPr>
        <w:softHyphen/>
      </w:r>
      <w:r w:rsidR="00FE3CA1" w:rsidRPr="00690ABB">
        <w:rPr>
          <w:color w:val="auto"/>
        </w:rPr>
        <w:t>kouluista) keskuu</w:t>
      </w:r>
      <w:r w:rsidR="00876999" w:rsidRPr="00690ABB">
        <w:rPr>
          <w:color w:val="auto"/>
        </w:rPr>
        <w:softHyphen/>
      </w:r>
      <w:r w:rsidR="00FE3CA1" w:rsidRPr="00690ABB">
        <w:rPr>
          <w:color w:val="auto"/>
        </w:rPr>
        <w:t>desta</w:t>
      </w:r>
      <w:r w:rsidR="00852E6E" w:rsidRPr="00690ABB">
        <w:rPr>
          <w:color w:val="auto"/>
        </w:rPr>
        <w:t xml:space="preserve"> 14 %</w:t>
      </w:r>
      <w:r w:rsidR="00876999" w:rsidRPr="00690ABB">
        <w:rPr>
          <w:color w:val="auto"/>
        </w:rPr>
        <w:t>:</w:t>
      </w:r>
      <w:proofErr w:type="spellStart"/>
      <w:r w:rsidR="00876999" w:rsidRPr="00690ABB">
        <w:rPr>
          <w:color w:val="auto"/>
        </w:rPr>
        <w:t>ssa</w:t>
      </w:r>
      <w:proofErr w:type="spellEnd"/>
      <w:r w:rsidR="00FE3CA1" w:rsidRPr="00690ABB">
        <w:rPr>
          <w:color w:val="auto"/>
        </w:rPr>
        <w:t>.</w:t>
      </w:r>
      <w:r w:rsidR="00FE3CA1" w:rsidRPr="00690ABB">
        <w:rPr>
          <w:rStyle w:val="Loppuviitteenviite"/>
          <w:color w:val="auto"/>
        </w:rPr>
        <w:endnoteReference w:id="13"/>
      </w:r>
      <w:r w:rsidR="00FA4320" w:rsidRPr="00690ABB">
        <w:rPr>
          <w:color w:val="auto"/>
        </w:rPr>
        <w:t xml:space="preserve"> </w:t>
      </w:r>
      <w:r w:rsidR="00FA4320" w:rsidRPr="00690ABB">
        <w:t>Oli</w:t>
      </w:r>
      <w:r w:rsidR="00782030" w:rsidRPr="00690ABB">
        <w:softHyphen/>
      </w:r>
      <w:r w:rsidR="00FA4320" w:rsidRPr="00690ABB">
        <w:t>sikin oleellista huolehtia</w:t>
      </w:r>
      <w:r w:rsidRPr="00690ABB">
        <w:t xml:space="preserve"> siitä, että opettajat ja koulun muu henkilöstö ovat tietoisia lakiin pe</w:t>
      </w:r>
      <w:r w:rsidR="00782030" w:rsidRPr="00690ABB">
        <w:softHyphen/>
      </w:r>
      <w:r w:rsidRPr="00690ABB">
        <w:t>rustuvista vel</w:t>
      </w:r>
      <w:r w:rsidR="00782030" w:rsidRPr="00690ABB">
        <w:softHyphen/>
      </w:r>
      <w:r w:rsidRPr="00690ABB">
        <w:t>vollisuuksistaan sekä lapsen oi</w:t>
      </w:r>
      <w:r w:rsidR="0088070C" w:rsidRPr="00690ABB">
        <w:softHyphen/>
      </w:r>
      <w:r w:rsidRPr="00690ABB">
        <w:t>keuksista. Esityksessä tu</w:t>
      </w:r>
      <w:r w:rsidR="00876999" w:rsidRPr="00690ABB">
        <w:softHyphen/>
      </w:r>
      <w:r w:rsidRPr="00690ABB">
        <w:t>lisi siis puuttua myös siihen, miten aikuisten harjoittama kiusaami</w:t>
      </w:r>
      <w:r w:rsidR="0088070C" w:rsidRPr="00690ABB">
        <w:softHyphen/>
      </w:r>
      <w:r w:rsidRPr="00690ABB">
        <w:t>nen ja häi</w:t>
      </w:r>
      <w:r w:rsidR="00876999" w:rsidRPr="00690ABB">
        <w:softHyphen/>
      </w:r>
      <w:r w:rsidRPr="00690ABB">
        <w:t>rintä saataisiin koulussa loppumaan.</w:t>
      </w:r>
      <w:r w:rsidRPr="00876999">
        <w:t xml:space="preserve"> </w:t>
      </w:r>
    </w:p>
    <w:p w14:paraId="1513803D" w14:textId="45463735" w:rsidR="00660CD4" w:rsidRPr="00733D92" w:rsidRDefault="00F92B38" w:rsidP="0090013F">
      <w:pPr>
        <w:pStyle w:val="Leipis"/>
        <w:jc w:val="both"/>
      </w:pPr>
      <w:r>
        <w:t xml:space="preserve">Koska </w:t>
      </w:r>
      <w:r w:rsidR="00F863EC">
        <w:t>l</w:t>
      </w:r>
      <w:r w:rsidR="00F863EC" w:rsidRPr="00F863EC">
        <w:t xml:space="preserve">ainsäädäntö on vain yksi osatekijä siinä, miten </w:t>
      </w:r>
      <w:r w:rsidR="00F863EC">
        <w:t xml:space="preserve">edistämme </w:t>
      </w:r>
      <w:r w:rsidR="00F863EC" w:rsidRPr="00F863EC">
        <w:t>erilaisuuden hyväksymistä yhteiskunnassa</w:t>
      </w:r>
      <w:r w:rsidR="00150B78">
        <w:t xml:space="preserve">, </w:t>
      </w:r>
      <w:r w:rsidR="00150B78" w:rsidRPr="00150B78">
        <w:t>pitää lapsiasiavaltuutettu tärkeänä, että koulumaailmassa kiinnitetään eri</w:t>
      </w:r>
      <w:r w:rsidR="00B13322">
        <w:softHyphen/>
      </w:r>
      <w:r w:rsidR="00150B78" w:rsidRPr="00150B78">
        <w:t>tyistä huomiota YK:n lapsen oikeuksien yleissopimuksen 29 artiklan mukaiseen velvoittee</w:t>
      </w:r>
      <w:r w:rsidR="00B13322">
        <w:softHyphen/>
      </w:r>
      <w:r w:rsidR="00150B78" w:rsidRPr="00150B78">
        <w:t>seen</w:t>
      </w:r>
      <w:r w:rsidR="00150B78">
        <w:t xml:space="preserve"> valmistaa lapsia ”</w:t>
      </w:r>
      <w:r w:rsidR="00150B78" w:rsidRPr="00150B78">
        <w:rPr>
          <w:i/>
          <w:iCs/>
        </w:rPr>
        <w:t>vastuulliseen elämään vapaassa yhteiskunnassa ymmärryksen, rauhan, suvaitsevaisuuden, sukupuolten välisen tasa-arvon ja kaikkien kansakuntien, etnisten, kansal</w:t>
      </w:r>
      <w:r w:rsidR="00B13322">
        <w:rPr>
          <w:i/>
          <w:iCs/>
        </w:rPr>
        <w:softHyphen/>
      </w:r>
      <w:r w:rsidR="00150B78" w:rsidRPr="00150B78">
        <w:rPr>
          <w:i/>
          <w:iCs/>
        </w:rPr>
        <w:t xml:space="preserve">listen ja uskonnollisten ryhmien sekä alkuperäiskansoihin kuuluvien henkilöiden välisen </w:t>
      </w:r>
      <w:r w:rsidR="00150B78" w:rsidRPr="00435A93">
        <w:rPr>
          <w:i/>
          <w:iCs/>
        </w:rPr>
        <w:t>ystä</w:t>
      </w:r>
      <w:r w:rsidR="00B13322" w:rsidRPr="00435A93">
        <w:rPr>
          <w:i/>
          <w:iCs/>
        </w:rPr>
        <w:softHyphen/>
      </w:r>
      <w:r w:rsidR="00150B78" w:rsidRPr="00435A93">
        <w:rPr>
          <w:i/>
          <w:iCs/>
        </w:rPr>
        <w:t>vyyden hengessä</w:t>
      </w:r>
      <w:r w:rsidR="00150B78" w:rsidRPr="00435A93">
        <w:t>”.</w:t>
      </w:r>
      <w:r w:rsidR="00E00985">
        <w:t xml:space="preserve"> </w:t>
      </w:r>
      <w:r w:rsidR="0052799A">
        <w:t xml:space="preserve">Opetustoimen tulisi huolehtia siitä, että kouluissa käsitellään lasten kanssa </w:t>
      </w:r>
      <w:r w:rsidR="0052799A">
        <w:lastRenderedPageBreak/>
        <w:t>kiusaamisaihetta. Jokaiselle tulisi käsittelyn myötä olla selvää, mitä kiusaamisella tarkoite</w:t>
      </w:r>
      <w:r w:rsidR="00E00985">
        <w:softHyphen/>
      </w:r>
      <w:r w:rsidR="0052799A">
        <w:t>taan ja mikä katsotaan kiusaamiseksi</w:t>
      </w:r>
      <w:r w:rsidR="0037136A">
        <w:t>. Lisäksi lapsen ja nuoren ymmärrystä kiusaamisen hen</w:t>
      </w:r>
      <w:r w:rsidR="00E00985">
        <w:softHyphen/>
      </w:r>
      <w:r w:rsidR="0037136A">
        <w:t xml:space="preserve">kilökohtaisesta ulottuvuudesta sekä omista ja muiden rajoista on tuettava; toisen mielestä ”vain leikki” ei tee </w:t>
      </w:r>
      <w:r w:rsidR="00435A93">
        <w:t xml:space="preserve">kiusaamisesta sallittua. </w:t>
      </w:r>
    </w:p>
    <w:p w14:paraId="06D03A8E" w14:textId="77777777" w:rsidR="000E746F" w:rsidRPr="00D7493F" w:rsidRDefault="000E746F" w:rsidP="00151F62"/>
    <w:p w14:paraId="72596D7E" w14:textId="1994F195" w:rsidR="00151F62" w:rsidRDefault="00151F62" w:rsidP="00151F62">
      <w:r w:rsidRPr="00D7493F">
        <w:t xml:space="preserve">Jyväskylässä </w:t>
      </w:r>
      <w:r w:rsidR="00690ABB" w:rsidRPr="00690ABB">
        <w:t>8</w:t>
      </w:r>
      <w:r w:rsidRPr="00690ABB">
        <w:t>.</w:t>
      </w:r>
      <w:r w:rsidR="00B64CA4" w:rsidRPr="00690ABB">
        <w:t>6</w:t>
      </w:r>
      <w:r w:rsidRPr="00690ABB">
        <w:t>.202</w:t>
      </w:r>
      <w:r w:rsidR="00332EFF" w:rsidRPr="00690ABB">
        <w:t>1</w:t>
      </w:r>
    </w:p>
    <w:p w14:paraId="6BCA75CE" w14:textId="77777777" w:rsidR="00151F62" w:rsidRPr="00D7493F" w:rsidRDefault="00151F62" w:rsidP="00151F62"/>
    <w:p w14:paraId="51164391" w14:textId="77777777" w:rsidR="00151F62" w:rsidRDefault="00151F62" w:rsidP="00151F62"/>
    <w:p w14:paraId="5E2AE286" w14:textId="77777777" w:rsidR="00151F62" w:rsidRPr="00FE4C04" w:rsidRDefault="00151F62" w:rsidP="00FE4C04">
      <w:r>
        <w:rPr>
          <w:noProof/>
        </w:rPr>
        <mc:AlternateContent>
          <mc:Choice Requires="wps">
            <w:drawing>
              <wp:inline distT="0" distB="0" distL="0" distR="0" wp14:anchorId="2E410825" wp14:editId="0FE248A3">
                <wp:extent cx="2860158" cy="680484"/>
                <wp:effectExtent l="0" t="0" r="0" b="0"/>
                <wp:docPr id="20" name="Tekstiruutu 20"/>
                <wp:cNvGraphicFramePr/>
                <a:graphic xmlns:a="http://schemas.openxmlformats.org/drawingml/2006/main">
                  <a:graphicData uri="http://schemas.microsoft.com/office/word/2010/wordprocessingShape">
                    <wps:wsp>
                      <wps:cNvSpPr txBox="1"/>
                      <wps:spPr>
                        <a:xfrm>
                          <a:off x="0" y="0"/>
                          <a:ext cx="2860158" cy="680484"/>
                        </a:xfrm>
                        <a:prstGeom prst="rect">
                          <a:avLst/>
                        </a:prstGeom>
                        <a:noFill/>
                        <a:ln w="6350">
                          <a:noFill/>
                        </a:ln>
                      </wps:spPr>
                      <wps:txbx>
                        <w:txbxContent>
                          <w:p w14:paraId="0BD40542" w14:textId="77777777" w:rsidR="00151F62" w:rsidRDefault="00EB5FCC" w:rsidP="00151F62">
                            <w:pPr>
                              <w:ind w:left="-142" w:right="-149"/>
                            </w:pPr>
                            <w:r>
                              <w:t>Elina Pekkarinen</w:t>
                            </w:r>
                          </w:p>
                          <w:p w14:paraId="5FDA5C9D" w14:textId="77777777" w:rsidR="00151F62" w:rsidRDefault="00EB5FCC" w:rsidP="00151F62">
                            <w:pPr>
                              <w:ind w:left="-142"/>
                            </w:pPr>
                            <w:r>
                              <w:t>Lapsiasiavaltuutettu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BBA6D99" id="_x0000_t202" coordsize="21600,21600" o:spt="202" path="m,l,21600r21600,l21600,xe">
                <v:stroke joinstyle="miter"/>
                <v:path gradientshapeok="t" o:connecttype="rect"/>
              </v:shapetype>
              <v:shape id="Tekstiruutu 20" o:spid="_x0000_s1026" type="#_x0000_t202" style="width:22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" filled="f" stroked="f" strokeweight=".5pt">
                <v:textbox>
                  <w:txbxContent>
                    <w:p w:rsidR="00151F62" w:rsidRDefault="00EB5FCC" w:rsidP="00151F62">
                      <w:pPr>
                        <w:ind w:left="-142" w:right="-149"/>
                      </w:pPr>
                      <w:r>
                        <w:t>Elina Pekkarinen</w:t>
                      </w:r>
                    </w:p>
                    <w:p w:rsidR="00151F62" w:rsidRDefault="00EB5FCC" w:rsidP="00151F62">
                      <w:pPr>
                        <w:ind w:left="-142"/>
                      </w:pPr>
                      <w:r>
                        <w:t>Lapsiasiavaltuutettu</w:t>
                      </w:r>
                    </w:p>
                  </w:txbxContent>
                </v:textbox>
                <w10:anchorlock/>
              </v:shape>
            </w:pict>
          </mc:Fallback>
        </mc:AlternateContent>
      </w:r>
      <w:r>
        <w:rPr>
          <w:noProof/>
        </w:rPr>
        <mc:AlternateContent>
          <mc:Choice Requires="wps">
            <w:drawing>
              <wp:inline distT="0" distB="0" distL="0" distR="0" wp14:anchorId="77095CD8" wp14:editId="3D3BBD2F">
                <wp:extent cx="2538101" cy="654096"/>
                <wp:effectExtent l="0" t="0" r="0" b="0"/>
                <wp:docPr id="22" name="Tekstiruutu 22"/>
                <wp:cNvGraphicFramePr/>
                <a:graphic xmlns:a="http://schemas.openxmlformats.org/drawingml/2006/main">
                  <a:graphicData uri="http://schemas.microsoft.com/office/word/2010/wordprocessingShape">
                    <wps:wsp>
                      <wps:cNvSpPr txBox="1"/>
                      <wps:spPr>
                        <a:xfrm>
                          <a:off x="0" y="0"/>
                          <a:ext cx="2538101" cy="654096"/>
                        </a:xfrm>
                        <a:prstGeom prst="rect">
                          <a:avLst/>
                        </a:prstGeom>
                        <a:noFill/>
                        <a:ln w="6350">
                          <a:noFill/>
                        </a:ln>
                      </wps:spPr>
                      <wps:txbx>
                        <w:txbxContent>
                          <w:p w14:paraId="7A84D939" w14:textId="77777777" w:rsidR="00FE4C04" w:rsidRDefault="00332EFF" w:rsidP="00FE4C04">
                            <w:pPr>
                              <w:ind w:left="-142" w:right="-149"/>
                            </w:pPr>
                            <w:r>
                              <w:t>Sonja Vahtera</w:t>
                            </w:r>
                          </w:p>
                          <w:p w14:paraId="558E65D4" w14:textId="77777777" w:rsidR="00FE4C04" w:rsidRDefault="00EB5FCC" w:rsidP="00FE4C04">
                            <w:pPr>
                              <w:ind w:left="-142"/>
                            </w:pPr>
                            <w:r>
                              <w:t>Lakimies</w:t>
                            </w:r>
                          </w:p>
                          <w:p w14:paraId="52E55540" w14:textId="77777777" w:rsidR="00151F62" w:rsidRDefault="00151F62" w:rsidP="00151F62">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28D04D" id="_x0000_t202" coordsize="21600,21600" o:spt="202" path="m,l,21600r21600,l21600,xe">
                <v:stroke joinstyle="miter"/>
                <v:path gradientshapeok="t" o:connecttype="rect"/>
              </v:shapetype>
              <v:shape id="Tekstiruutu 22" o:spid="_x0000_s1027" type="#_x0000_t202" style="width:199.85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" filled="f" stroked="f" strokeweight=".5pt">
                <v:textbox>
                  <w:txbxContent>
                    <w:p w:rsidR="00FE4C04" w:rsidRDefault="00332EFF" w:rsidP="00FE4C04">
                      <w:pPr>
                        <w:ind w:left="-142" w:right="-149"/>
                      </w:pPr>
                      <w:r>
                        <w:t>Sonja Vahtera</w:t>
                      </w:r>
                    </w:p>
                    <w:p w:rsidR="00FE4C04" w:rsidRDefault="00EB5FCC" w:rsidP="00FE4C04">
                      <w:pPr>
                        <w:ind w:left="-142"/>
                      </w:pPr>
                      <w:r>
                        <w:t>Lakimies</w:t>
                      </w:r>
                    </w:p>
                    <w:p w:rsidR="00151F62" w:rsidRDefault="00151F62" w:rsidP="00151F62">
                      <w:pPr>
                        <w:ind w:left="-142"/>
                      </w:pPr>
                    </w:p>
                  </w:txbxContent>
                </v:textbox>
                <w10:anchorlock/>
              </v:shape>
            </w:pict>
          </mc:Fallback>
        </mc:AlternateContent>
      </w:r>
    </w:p>
    <w:sectPr w:rsidR="00151F62" w:rsidRPr="00FE4C04" w:rsidSect="000C721A">
      <w:headerReference w:type="default" r:id="rId8"/>
      <w:footerReference w:type="default" r:id="rId9"/>
      <w:headerReference w:type="first" r:id="rId10"/>
      <w:footerReference w:type="first" r:id="rId11"/>
      <w:endnotePr>
        <w:numFmt w:val="decimal"/>
      </w:endnotePr>
      <w:pgSz w:w="11906" w:h="16838" w:code="9"/>
      <w:pgMar w:top="2123" w:right="1701" w:bottom="1480" w:left="1559"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465BB" w14:textId="77777777" w:rsidR="00EB7FC9" w:rsidRDefault="00EB7FC9" w:rsidP="008E4271">
      <w:r>
        <w:separator/>
      </w:r>
    </w:p>
  </w:endnote>
  <w:endnote w:type="continuationSeparator" w:id="0">
    <w:p w14:paraId="256228E0" w14:textId="77777777" w:rsidR="00EB7FC9" w:rsidRDefault="00EB7FC9" w:rsidP="008E4271">
      <w:r>
        <w:continuationSeparator/>
      </w:r>
    </w:p>
  </w:endnote>
  <w:endnote w:id="1">
    <w:p w14:paraId="32F6A54F" w14:textId="6412B3A4" w:rsidR="00225E84" w:rsidRDefault="00225E84" w:rsidP="00254647">
      <w:pPr>
        <w:pStyle w:val="Loppuviitteenteksti"/>
      </w:pPr>
      <w:r>
        <w:rPr>
          <w:rStyle w:val="Loppuviitteenviite"/>
        </w:rPr>
        <w:endnoteRef/>
      </w:r>
      <w:r>
        <w:t xml:space="preserve"> </w:t>
      </w:r>
      <w:r w:rsidRPr="00225E84">
        <w:t>Lapsiasiavaltuutetun kertomus eduskunnalle 2018 (K 5/2018 vp), s. 178.</w:t>
      </w:r>
    </w:p>
  </w:endnote>
  <w:endnote w:id="2">
    <w:p w14:paraId="6A79FF18" w14:textId="75E1FD29" w:rsidR="00B50AF4" w:rsidRDefault="00B50AF4" w:rsidP="00254647">
      <w:pPr>
        <w:pStyle w:val="Loppuviitteenteksti"/>
      </w:pPr>
      <w:r>
        <w:rPr>
          <w:rStyle w:val="Loppuviitteenviite"/>
        </w:rPr>
        <w:endnoteRef/>
      </w:r>
      <w:r>
        <w:t xml:space="preserve"> CRC/C/GC/14, kohta 1. </w:t>
      </w:r>
    </w:p>
  </w:endnote>
  <w:endnote w:id="3">
    <w:p w14:paraId="50D9FC18" w14:textId="6DF14074" w:rsidR="00657E08" w:rsidRDefault="00657E08" w:rsidP="00254647">
      <w:pPr>
        <w:pStyle w:val="Loppuviitteenteksti"/>
      </w:pPr>
      <w:r>
        <w:rPr>
          <w:rStyle w:val="Loppuviitteenviite"/>
        </w:rPr>
        <w:endnoteRef/>
      </w:r>
      <w:r>
        <w:t xml:space="preserve"> CRC/C/GC/14, kohta 6.</w:t>
      </w:r>
    </w:p>
  </w:endnote>
  <w:endnote w:id="4">
    <w:p w14:paraId="604B5918" w14:textId="505333C4" w:rsidR="002B135F" w:rsidRDefault="002B135F" w:rsidP="00254647">
      <w:pPr>
        <w:pStyle w:val="Loppuviitteenteksti"/>
      </w:pPr>
      <w:r>
        <w:rPr>
          <w:rStyle w:val="Loppuviitteenviite"/>
        </w:rPr>
        <w:endnoteRef/>
      </w:r>
      <w:r>
        <w:t xml:space="preserve"> </w:t>
      </w:r>
      <w:r w:rsidRPr="002B135F">
        <w:t>CRC/C/GC/12, kohdat 70 ja 74.</w:t>
      </w:r>
    </w:p>
  </w:endnote>
  <w:endnote w:id="5">
    <w:p w14:paraId="09F1E236" w14:textId="77777777" w:rsidR="0052799A" w:rsidRDefault="0052799A" w:rsidP="00254647">
      <w:pPr>
        <w:pStyle w:val="Loppuviitteenteksti"/>
      </w:pPr>
      <w:r>
        <w:rPr>
          <w:rStyle w:val="Loppuviitteenviite"/>
        </w:rPr>
        <w:endnoteRef/>
      </w:r>
      <w:r>
        <w:t xml:space="preserve"> </w:t>
      </w:r>
      <w:r w:rsidRPr="00D57D40">
        <w:t>CRC/C/GC/</w:t>
      </w:r>
      <w:r>
        <w:t>24</w:t>
      </w:r>
      <w:r w:rsidRPr="00D57D40">
        <w:t>, kohta 2</w:t>
      </w:r>
      <w:r>
        <w:t>2</w:t>
      </w:r>
      <w:r w:rsidRPr="00D57D40">
        <w:t>.</w:t>
      </w:r>
    </w:p>
  </w:endnote>
  <w:endnote w:id="6">
    <w:p w14:paraId="3145CDB2" w14:textId="224DC13E" w:rsidR="00A34484" w:rsidRDefault="00A34484" w:rsidP="00254647">
      <w:pPr>
        <w:pStyle w:val="Loppuviitteenteksti"/>
      </w:pPr>
      <w:r>
        <w:rPr>
          <w:rStyle w:val="Loppuviitteenviite"/>
        </w:rPr>
        <w:endnoteRef/>
      </w:r>
      <w:r>
        <w:t xml:space="preserve"> Nuorisotutkimusseuran raportti: Monialainen verkostotyö ja koulukiusaaminen 2018 (Noora </w:t>
      </w:r>
      <w:proofErr w:type="spellStart"/>
      <w:r>
        <w:t>Hästbacka</w:t>
      </w:r>
      <w:proofErr w:type="spellEnd"/>
      <w:r>
        <w:t xml:space="preserve">), s. 49. Saatavilla: </w:t>
      </w:r>
      <w:hyperlink r:id="rId1" w:history="1">
        <w:r w:rsidRPr="00BE7034">
          <w:rPr>
            <w:rStyle w:val="Hyperlinkki"/>
          </w:rPr>
          <w:t>https://www.nuorisotutkimusseura.fi/images/2018_hastbacka_monialainen_verkostotyo_pdf.pdf</w:t>
        </w:r>
      </w:hyperlink>
      <w:r>
        <w:t xml:space="preserve">. </w:t>
      </w:r>
    </w:p>
  </w:endnote>
  <w:endnote w:id="7">
    <w:p w14:paraId="32FE4C25" w14:textId="301B9CA6" w:rsidR="002D32C2" w:rsidRPr="00A34484" w:rsidRDefault="002D32C2" w:rsidP="00254647">
      <w:pPr>
        <w:pStyle w:val="Loppuviitteenteksti"/>
      </w:pPr>
      <w:r>
        <w:rPr>
          <w:rStyle w:val="Loppuviitteenviite"/>
        </w:rPr>
        <w:endnoteRef/>
      </w:r>
      <w:r w:rsidRPr="00A34484">
        <w:t xml:space="preserve"> </w:t>
      </w:r>
      <w:bookmarkStart w:id="0" w:name="_Hlk73448931"/>
      <w:r w:rsidR="00A34484" w:rsidRPr="00A34484">
        <w:t>THL:</w:t>
      </w:r>
      <w:r w:rsidR="00A34484" w:rsidRPr="00A34484">
        <w:rPr>
          <w:szCs w:val="22"/>
        </w:rPr>
        <w:t xml:space="preserve"> </w:t>
      </w:r>
      <w:r w:rsidR="00A34484" w:rsidRPr="00A34484">
        <w:t>Sukupuoli- ja seksuaalivähemmistöihin kuuluvien nuorten hyvinvointi Kouluterveyskyselyn</w:t>
      </w:r>
      <w:r w:rsidR="00A34484">
        <w:t xml:space="preserve"> </w:t>
      </w:r>
      <w:r w:rsidR="00A34484" w:rsidRPr="00A34484">
        <w:t>tuloksia 2019</w:t>
      </w:r>
      <w:r w:rsidR="00A34484">
        <w:t xml:space="preserve">, </w:t>
      </w:r>
      <w:bookmarkEnd w:id="0"/>
      <w:r w:rsidR="00A34484">
        <w:t xml:space="preserve">s. 24. </w:t>
      </w:r>
      <w:r w:rsidR="00A34484" w:rsidRPr="00A34484">
        <w:t>Saat</w:t>
      </w:r>
      <w:r w:rsidR="00A34484">
        <w:t>avilla:</w:t>
      </w:r>
      <w:r w:rsidR="00A34484" w:rsidRPr="00A34484">
        <w:t xml:space="preserve">  </w:t>
      </w:r>
      <w:hyperlink r:id="rId2" w:history="1">
        <w:r w:rsidR="00A34484" w:rsidRPr="00A34484">
          <w:rPr>
            <w:rStyle w:val="Hyperlinkki"/>
          </w:rPr>
          <w:t>https://www.julkari.fi/bitstream/handle/10024/140742/URN_ISBN_978-952-343-580-3.pdf?sequence=1&amp;isAllowed=y</w:t>
        </w:r>
      </w:hyperlink>
      <w:r w:rsidR="00A34484">
        <w:t>.</w:t>
      </w:r>
    </w:p>
  </w:endnote>
  <w:endnote w:id="8">
    <w:p w14:paraId="53AD42C0" w14:textId="0D4E5E46" w:rsidR="002D32C2" w:rsidRPr="002D32C2" w:rsidRDefault="002D32C2" w:rsidP="00254647">
      <w:pPr>
        <w:pStyle w:val="Loppuviitteenteksti"/>
      </w:pPr>
      <w:r>
        <w:rPr>
          <w:rStyle w:val="Loppuviitteenviite"/>
        </w:rPr>
        <w:endnoteRef/>
      </w:r>
      <w:r w:rsidRPr="002D32C2">
        <w:t xml:space="preserve"> </w:t>
      </w:r>
      <w:r w:rsidR="00A34484" w:rsidRPr="00A34484">
        <w:t xml:space="preserve">THL: Sukupuoli- ja seksuaalivähemmistöihin kuuluvien nuorten hyvinvointi Kouluterveyskyselyn tuloksia 2019, </w:t>
      </w:r>
      <w:r w:rsidRPr="002D32C2">
        <w:t xml:space="preserve">s. </w:t>
      </w:r>
      <w:r>
        <w:t xml:space="preserve">4. </w:t>
      </w:r>
    </w:p>
  </w:endnote>
  <w:endnote w:id="9">
    <w:p w14:paraId="23CEDE54" w14:textId="77777777" w:rsidR="009D7A41" w:rsidRDefault="009D7A41" w:rsidP="00254647">
      <w:pPr>
        <w:pStyle w:val="Loppuviitteenteksti"/>
      </w:pPr>
      <w:r>
        <w:rPr>
          <w:rStyle w:val="Loppuviitteenviite"/>
        </w:rPr>
        <w:endnoteRef/>
      </w:r>
      <w:r>
        <w:t xml:space="preserve"> </w:t>
      </w:r>
      <w:r w:rsidRPr="001C6D8D">
        <w:t>Esitysluonnoksen rinnakkaistekstien (s. 45) perusteella tosin voisi saada vääristyneen kuvan siitä, mitä lainkohtaa ollaan muuttamassa, sillä voimassa olevan lain teksti on kasvatuskeskustelua koskevasta perusopetuslain 35 a §:</w:t>
      </w:r>
      <w:proofErr w:type="spellStart"/>
      <w:r w:rsidRPr="001C6D8D">
        <w:t>stä</w:t>
      </w:r>
      <w:proofErr w:type="spellEnd"/>
      <w:r w:rsidRPr="001C6D8D">
        <w:t>.</w:t>
      </w:r>
    </w:p>
  </w:endnote>
  <w:endnote w:id="10">
    <w:p w14:paraId="7C5373B6" w14:textId="77777777" w:rsidR="00F92B38" w:rsidRDefault="00F92B38" w:rsidP="00254647">
      <w:pPr>
        <w:pStyle w:val="Loppuviitteenteksti"/>
      </w:pPr>
      <w:r>
        <w:rPr>
          <w:rStyle w:val="Loppuviitteenviite"/>
        </w:rPr>
        <w:endnoteRef/>
      </w:r>
      <w:r>
        <w:t xml:space="preserve"> Nuorisotutkimusseuran raportti: Monialainen verkostotyö ja koulukiusaaminen 2018 (Noora </w:t>
      </w:r>
      <w:proofErr w:type="spellStart"/>
      <w:r>
        <w:t>Hästbacka</w:t>
      </w:r>
      <w:proofErr w:type="spellEnd"/>
      <w:r>
        <w:t>), s. 49.</w:t>
      </w:r>
    </w:p>
  </w:endnote>
  <w:endnote w:id="11">
    <w:p w14:paraId="5E704CAF" w14:textId="02245A91" w:rsidR="00B13322" w:rsidRPr="00F92B38" w:rsidRDefault="00B13322" w:rsidP="00254647">
      <w:pPr>
        <w:pStyle w:val="Loppuviitteenteksti"/>
      </w:pPr>
      <w:r>
        <w:rPr>
          <w:rStyle w:val="Loppuviitteenviite"/>
        </w:rPr>
        <w:endnoteRef/>
      </w:r>
      <w:r w:rsidRPr="00A34484">
        <w:rPr>
          <w:lang w:val="en-US"/>
        </w:rPr>
        <w:t xml:space="preserve"> </w:t>
      </w:r>
      <w:bookmarkStart w:id="1" w:name="_Hlk73449105"/>
      <w:r w:rsidRPr="00A34484">
        <w:rPr>
          <w:lang w:val="en-US"/>
        </w:rPr>
        <w:t>UN Human Rights Council</w:t>
      </w:r>
      <w:r>
        <w:rPr>
          <w:lang w:val="en-US"/>
        </w:rPr>
        <w:t>,</w:t>
      </w:r>
      <w:r w:rsidRPr="00A34484">
        <w:rPr>
          <w:lang w:val="en-US"/>
        </w:rPr>
        <w:t xml:space="preserve"> Expert Mechanism on the Rights of Indigenous Peoples</w:t>
      </w:r>
      <w:r>
        <w:rPr>
          <w:lang w:val="en-US"/>
        </w:rPr>
        <w:t>:</w:t>
      </w:r>
      <w:r w:rsidRPr="00A34484">
        <w:rPr>
          <w:lang w:val="en-US"/>
        </w:rPr>
        <w:t xml:space="preserve"> Rights of the indigenous child under the United Nations</w:t>
      </w:r>
      <w:r>
        <w:rPr>
          <w:lang w:val="en-US"/>
        </w:rPr>
        <w:t xml:space="preserve"> </w:t>
      </w:r>
      <w:r w:rsidRPr="00A34484">
        <w:rPr>
          <w:lang w:val="en-US"/>
        </w:rPr>
        <w:t>Declaration on the Rights of Indigenous Peoples</w:t>
      </w:r>
      <w:r>
        <w:rPr>
          <w:lang w:val="en-US"/>
        </w:rPr>
        <w:t xml:space="preserve"> 2021, </w:t>
      </w:r>
      <w:r w:rsidRPr="00A34484">
        <w:rPr>
          <w:lang w:val="en-US"/>
        </w:rPr>
        <w:t>A/HRC/EMRIP/2021/3</w:t>
      </w:r>
      <w:r>
        <w:rPr>
          <w:lang w:val="en-US"/>
        </w:rPr>
        <w:t>,</w:t>
      </w:r>
      <w:bookmarkEnd w:id="1"/>
      <w:r>
        <w:rPr>
          <w:lang w:val="en-US"/>
        </w:rPr>
        <w:t xml:space="preserve"> </w:t>
      </w:r>
      <w:proofErr w:type="spellStart"/>
      <w:r w:rsidRPr="00A34484">
        <w:rPr>
          <w:lang w:val="en-US"/>
        </w:rPr>
        <w:t>kohta</w:t>
      </w:r>
      <w:proofErr w:type="spellEnd"/>
      <w:r w:rsidRPr="00A34484">
        <w:rPr>
          <w:lang w:val="en-US"/>
        </w:rPr>
        <w:t xml:space="preserve"> 65.</w:t>
      </w:r>
      <w:r w:rsidRPr="00F92B38">
        <w:rPr>
          <w:lang w:val="en-US"/>
        </w:rPr>
        <w:t xml:space="preserve"> </w:t>
      </w:r>
      <w:r w:rsidRPr="00F92B38">
        <w:t xml:space="preserve">Saatavilla: </w:t>
      </w:r>
      <w:hyperlink r:id="rId3" w:history="1">
        <w:r w:rsidR="00E00985" w:rsidRPr="00DB223F">
          <w:rPr>
            <w:rStyle w:val="Hyperlinkki"/>
          </w:rPr>
          <w:t>https://undocs.org/A/HRC/EMRIP/2021/3</w:t>
        </w:r>
      </w:hyperlink>
      <w:r w:rsidRPr="00F92B38">
        <w:t xml:space="preserve">. </w:t>
      </w:r>
      <w:r>
        <w:t>S</w:t>
      </w:r>
      <w:r w:rsidRPr="00F92B38">
        <w:t xml:space="preserve">elvityksestä </w:t>
      </w:r>
      <w:r w:rsidR="00E00985">
        <w:t>(</w:t>
      </w:r>
      <w:r w:rsidR="00E00985" w:rsidRPr="00E00985">
        <w:t>kohta 60</w:t>
      </w:r>
      <w:r w:rsidR="00E00985">
        <w:t xml:space="preserve">) </w:t>
      </w:r>
      <w:r w:rsidRPr="00F92B38">
        <w:t>nousee esille myös saamelaislasten taustansa vuoksi kohtaama koulukiusaaminen</w:t>
      </w:r>
      <w:r>
        <w:t xml:space="preserve">. </w:t>
      </w:r>
    </w:p>
  </w:endnote>
  <w:endnote w:id="12">
    <w:p w14:paraId="6E451E30" w14:textId="77777777" w:rsidR="00937611" w:rsidRDefault="00937611" w:rsidP="00254647">
      <w:pPr>
        <w:pStyle w:val="Loppuviitteenteksti"/>
      </w:pPr>
      <w:r>
        <w:rPr>
          <w:rStyle w:val="Loppuviitteenviite"/>
        </w:rPr>
        <w:endnoteRef/>
      </w:r>
      <w:r>
        <w:t xml:space="preserve"> Katsauksia 47/2021: </w:t>
      </w:r>
      <w:r w:rsidRPr="00CE6732">
        <w:t xml:space="preserve">Nuorten rikoskäyttäytyminen ja uhrikokemukset 2020 </w:t>
      </w:r>
      <w:r>
        <w:t>(Kaakinen &amp; Näsi), s. 19. Saatavilla:</w:t>
      </w:r>
      <w:r w:rsidRPr="00CE6732">
        <w:t xml:space="preserve"> </w:t>
      </w:r>
      <w:hyperlink r:id="rId4" w:history="1">
        <w:r w:rsidRPr="00046BB5">
          <w:rPr>
            <w:rStyle w:val="Hyperlinkki"/>
          </w:rPr>
          <w:t>https://helda.helsinki.fi/bitstream/handle/10138/326622/Katsauksia_47_Kaakinen_N%c3%a4si_2021.pdf?sequence=2&amp;isAllowed=y</w:t>
        </w:r>
      </w:hyperlink>
      <w:r>
        <w:t xml:space="preserve">. </w:t>
      </w:r>
    </w:p>
  </w:endnote>
  <w:endnote w:id="13">
    <w:p w14:paraId="532E0D9C" w14:textId="1247D565" w:rsidR="00FE3CA1" w:rsidRDefault="00FE3CA1">
      <w:pPr>
        <w:pStyle w:val="Loppuviitteenteksti"/>
      </w:pPr>
      <w:r>
        <w:rPr>
          <w:rStyle w:val="Loppuviitteenviite"/>
        </w:rPr>
        <w:endnoteRef/>
      </w:r>
      <w:r>
        <w:t xml:space="preserve"> </w:t>
      </w:r>
      <w:r w:rsidRPr="00FE3CA1">
        <w:t>Opetushallitus &amp; THL/</w:t>
      </w:r>
      <w:proofErr w:type="spellStart"/>
      <w:r w:rsidRPr="00FE3CA1">
        <w:t>TedBM</w:t>
      </w:r>
      <w:proofErr w:type="spellEnd"/>
      <w:r w:rsidRPr="00FE3CA1">
        <w:t>. Terveyden ja hyvinvoinnin edistäminen peruskouluissa 2019 -tiedonkeruun perustaulukot.</w:t>
      </w:r>
      <w:r>
        <w:t xml:space="preserve"> Taulukko 18.4.</w:t>
      </w:r>
      <w:r w:rsidRPr="00FE3CA1">
        <w:t xml:space="preserve"> Päivitetty 12.8.2020.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erif SC">
    <w:altName w:val="Yu Gothic"/>
    <w:panose1 w:val="00000000000000000000"/>
    <w:charset w:val="80"/>
    <w:family w:val="roman"/>
    <w:notTrueType/>
    <w:pitch w:val="variable"/>
    <w:sig w:usb0="20000083"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7C6E" w14:textId="77777777" w:rsidR="00035539" w:rsidRDefault="00AF4045" w:rsidP="00521B98">
    <w:pPr>
      <w:pStyle w:val="Alatunniste"/>
      <w:tabs>
        <w:tab w:val="clear" w:pos="4819"/>
        <w:tab w:val="center" w:pos="4111"/>
      </w:tabs>
      <w:jc w:val="center"/>
    </w:pPr>
    <w:r w:rsidRPr="003C644A">
      <w:rPr>
        <w:noProof/>
      </w:rPr>
      <w:drawing>
        <wp:inline distT="0" distB="0" distL="0" distR="0" wp14:anchorId="01E5813B" wp14:editId="5C9B6968">
          <wp:extent cx="3781721" cy="360000"/>
          <wp:effectExtent l="0" t="0" r="0" b="0"/>
          <wp:docPr id="36" name="Kuva 36" descr="Lapsasiavaltuutettu toimisto Barnombudsmannens byå&#10;Vapaudenkatu 58 A, 40100 Jyväskylä&#10;lapsiasi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781721" cy="36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F4596" w14:textId="77777777" w:rsidR="00ED361F" w:rsidRDefault="00ED361F" w:rsidP="008E4271">
    <w:pPr>
      <w:pStyle w:val="alaosa"/>
    </w:pPr>
  </w:p>
  <w:p w14:paraId="2ECD5227" w14:textId="77777777" w:rsidR="00ED361F" w:rsidRDefault="00ED361F" w:rsidP="00C01599">
    <w:pPr>
      <w:pStyle w:val="Otsikko2"/>
    </w:pPr>
  </w:p>
  <w:p w14:paraId="15D560A9" w14:textId="77777777" w:rsidR="00ED361F" w:rsidRPr="00025909" w:rsidRDefault="00ED361F" w:rsidP="008E4271">
    <w:pPr>
      <w:pStyle w:val="alaosa"/>
    </w:pPr>
    <w:r w:rsidRPr="00025909">
      <w:t xml:space="preserve">LAPSIASIAVALTUUTETUN TOIMISTO </w:t>
    </w:r>
    <w:r w:rsidRPr="00025909">
      <w:rPr>
        <w:noProof/>
      </w:rPr>
      <w:drawing>
        <wp:inline distT="0" distB="0" distL="0" distR="0" wp14:anchorId="1F6C8BF6" wp14:editId="22423143">
          <wp:extent cx="6381750" cy="1051560"/>
          <wp:effectExtent l="0" t="0" r="6350" b="2540"/>
          <wp:docPr id="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uunit\LAPSIASIAVALTUUTETUN TSTO\140926 word pohja\work\Tommi\viivat.jpg"/>
                  <pic:cNvPicPr>
                    <a:picLocks noChangeAspect="1" noChangeArrowheads="1"/>
                  </pic:cNvPicPr>
                </pic:nvPicPr>
                <pic:blipFill>
                  <a:blip r:embed="rId1"/>
                  <a:srcRect/>
                  <a:stretch>
                    <a:fillRect/>
                  </a:stretch>
                </pic:blipFill>
                <pic:spPr bwMode="auto">
                  <a:xfrm>
                    <a:off x="0" y="0"/>
                    <a:ext cx="6381750" cy="1051560"/>
                  </a:xfrm>
                  <a:prstGeom prst="rect">
                    <a:avLst/>
                  </a:prstGeom>
                  <a:noFill/>
                  <a:ln w="9525">
                    <a:noFill/>
                    <a:miter lim="800000"/>
                    <a:headEnd/>
                    <a:tailEnd/>
                  </a:ln>
                </pic:spPr>
              </pic:pic>
            </a:graphicData>
          </a:graphic>
        </wp:inline>
      </w:drawing>
    </w:r>
  </w:p>
  <w:p w14:paraId="35E9F99A" w14:textId="77777777" w:rsidR="00ED361F" w:rsidRPr="00F42CAD" w:rsidRDefault="006A711D" w:rsidP="008E4271">
    <w:pPr>
      <w:pStyle w:val="alaosa"/>
    </w:pPr>
    <w:sdt>
      <w:sdtPr>
        <w:rPr>
          <w:rStyle w:val="alaosaChar"/>
          <w:rFonts w:asciiTheme="minorHAnsi" w:hAnsiTheme="minorHAnsi"/>
        </w:rPr>
        <w:id w:val="21031402"/>
        <w:showingPlcHdr/>
        <w:text/>
      </w:sdtPr>
      <w:sdtEndPr>
        <w:rPr>
          <w:rStyle w:val="Paikkamerkkiteksti"/>
          <w:color w:val="808080"/>
        </w:rPr>
      </w:sdtEndPr>
      <w:sdtContent>
        <w:r w:rsidR="00ED361F" w:rsidRPr="00F42CAD">
          <w:t>Vapaudenkatu 58 A, 3. krs</w:t>
        </w:r>
      </w:sdtContent>
    </w:sdt>
  </w:p>
  <w:p w14:paraId="6C196A5A" w14:textId="77777777" w:rsidR="00ED361F" w:rsidRPr="00F42CAD" w:rsidRDefault="006A711D" w:rsidP="008E4271">
    <w:pPr>
      <w:pStyle w:val="alaosa"/>
    </w:pPr>
    <w:sdt>
      <w:sdtPr>
        <w:rPr>
          <w:rStyle w:val="alaosaChar"/>
          <w:rFonts w:asciiTheme="minorHAnsi" w:hAnsiTheme="minorHAnsi"/>
        </w:rPr>
        <w:alias w:val="osoiterivi 2"/>
        <w:tag w:val="osoiterivi 2"/>
        <w:id w:val="21031403"/>
        <w:showingPlcHdr/>
        <w:text/>
      </w:sdtPr>
      <w:sdtEndPr>
        <w:rPr>
          <w:rStyle w:val="Kappaleenoletusfontti"/>
        </w:rPr>
      </w:sdtEndPr>
      <w:sdtContent>
        <w:r w:rsidR="00ED361F" w:rsidRPr="00F42CAD">
          <w:rPr>
            <w:rStyle w:val="alaosaChar"/>
            <w:rFonts w:asciiTheme="minorHAnsi" w:hAnsiTheme="minorHAnsi"/>
          </w:rPr>
          <w:t>40100 Jyväskylä</w:t>
        </w:r>
        <w:r w:rsidR="00ED361F" w:rsidRPr="00F42CAD">
          <w:t xml:space="preserve">                                  </w:t>
        </w:r>
      </w:sdtContent>
    </w:sdt>
  </w:p>
  <w:p w14:paraId="2611DDA2" w14:textId="77777777" w:rsidR="00ED361F" w:rsidRDefault="006A711D" w:rsidP="008E4271">
    <w:pPr>
      <w:pStyle w:val="alaosa"/>
    </w:pPr>
    <w:sdt>
      <w:sdtPr>
        <w:id w:val="21031404"/>
        <w:lock w:val="contentLocked"/>
        <w:text/>
      </w:sdtPr>
      <w:sdtEndPr/>
      <w:sdtContent>
        <w:r w:rsidR="00ED361F" w:rsidRPr="00F42CAD">
          <w:t>www.lapsiasia.fi</w:t>
        </w:r>
      </w:sdtContent>
    </w:sdt>
    <w:r w:rsidR="00ED361F" w:rsidRPr="005A657F">
      <w:t xml:space="preserve"> </w:t>
    </w:r>
  </w:p>
  <w:p w14:paraId="167048BA" w14:textId="77777777" w:rsidR="00ED361F" w:rsidRDefault="006A711D" w:rsidP="008E4271">
    <w:pPr>
      <w:pStyle w:val="alaosa"/>
    </w:pPr>
    <w:sdt>
      <w:sdtPr>
        <w:id w:val="21031405"/>
        <w:lock w:val="contentLocked"/>
        <w:text/>
      </w:sdtPr>
      <w:sdtEndPr/>
      <w:sdtContent>
        <w:r w:rsidR="00ED361F" w:rsidRPr="00F42CAD">
          <w:t>www.la</w:t>
        </w:r>
        <w:r w:rsidR="00ED361F">
          <w:t>stensivut</w:t>
        </w:r>
        <w:r w:rsidR="00ED361F" w:rsidRPr="00F42CAD">
          <w:t>.fi</w:t>
        </w:r>
      </w:sdtContent>
    </w:sdt>
  </w:p>
  <w:p w14:paraId="6CA2B5E0" w14:textId="77777777" w:rsidR="00ED361F" w:rsidRDefault="00ED361F" w:rsidP="008E4271">
    <w:pPr>
      <w:pStyle w:val="alaosa"/>
    </w:pPr>
    <w:r>
      <w:rPr>
        <w:noProof/>
      </w:rPr>
      <w:t xml:space="preserve"> </w:t>
    </w:r>
    <w:r w:rsidRPr="00F42CAD">
      <w:rPr>
        <w:noProof/>
      </w:rPr>
      <w:drawing>
        <wp:inline distT="0" distB="0" distL="0" distR="0" wp14:anchorId="6068A976" wp14:editId="2A39F0B4">
          <wp:extent cx="1228725" cy="556260"/>
          <wp:effectExtent l="0" t="0" r="3175" b="2540"/>
          <wp:docPr id="39"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uma-logo2.png"/>
                  <pic:cNvPicPr/>
                </pic:nvPicPr>
                <pic:blipFill>
                  <a:blip r:embed="rId2"/>
                  <a:stretch>
                    <a:fillRect/>
                  </a:stretch>
                </pic:blipFill>
                <pic:spPr>
                  <a:xfrm>
                    <a:off x="0" y="0"/>
                    <a:ext cx="1228725" cy="5562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7A68" w14:textId="77777777" w:rsidR="00EB7FC9" w:rsidRDefault="00EB7FC9" w:rsidP="008E4271">
      <w:r>
        <w:separator/>
      </w:r>
    </w:p>
  </w:footnote>
  <w:footnote w:type="continuationSeparator" w:id="0">
    <w:p w14:paraId="408CF945" w14:textId="77777777" w:rsidR="00EB7FC9" w:rsidRDefault="00EB7FC9" w:rsidP="008E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032D" w14:textId="77777777" w:rsidR="00151F62" w:rsidRDefault="001961EB" w:rsidP="00151F62">
    <w:pPr>
      <w:pStyle w:val="Yltunniste"/>
      <w:ind w:left="-567" w:right="-852"/>
    </w:pPr>
    <w:r>
      <w:rPr>
        <w:noProof/>
      </w:rPr>
      <mc:AlternateContent>
        <mc:Choice Requires="wps">
          <w:drawing>
            <wp:anchor distT="0" distB="0" distL="114300" distR="114300" simplePos="0" relativeHeight="251674624" behindDoc="0" locked="1" layoutInCell="1" allowOverlap="1" wp14:anchorId="6ED184B6" wp14:editId="76DD34EC">
              <wp:simplePos x="0" y="0"/>
              <wp:positionH relativeFrom="column">
                <wp:posOffset>3059549</wp:posOffset>
              </wp:positionH>
              <wp:positionV relativeFrom="page">
                <wp:posOffset>385445</wp:posOffset>
              </wp:positionV>
              <wp:extent cx="1627200" cy="766800"/>
              <wp:effectExtent l="0" t="0" r="0" b="8255"/>
              <wp:wrapNone/>
              <wp:docPr id="17" name="Tekstiruutu 8" descr="Lausun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200" cy="7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Noto Serif SC" w:cs="Noto Serif SC"/>
                              <w:b/>
                              <w:bCs/>
                              <w:color w:val="003F4C"/>
                              <w:sz w:val="20"/>
                              <w:szCs w:val="20"/>
                            </w:rPr>
                            <w:id w:val="-1797595158"/>
                            <w:text/>
                          </w:sdtPr>
                          <w:sdtEndPr/>
                          <w:sdtContent>
                            <w:p w14:paraId="1E02717B" w14:textId="77777777" w:rsidR="001961EB" w:rsidRPr="00B62180" w:rsidRDefault="001961EB" w:rsidP="001961EB">
                              <w:pPr>
                                <w:pStyle w:val="alaosa"/>
                                <w:spacing w:line="240" w:lineRule="auto"/>
                                <w:ind w:left="426"/>
                                <w:rPr>
                                  <w:rFonts w:eastAsia="Noto Serif SC" w:cs="Noto Serif SC"/>
                                  <w:color w:val="003F4C"/>
                                  <w:sz w:val="20"/>
                                  <w:szCs w:val="20"/>
                                </w:rPr>
                              </w:pPr>
                              <w:r w:rsidRPr="00B62180">
                                <w:rPr>
                                  <w:rFonts w:eastAsia="Noto Serif SC" w:cs="Noto Serif SC"/>
                                  <w:b/>
                                  <w:bCs/>
                                  <w:color w:val="003F4C"/>
                                  <w:sz w:val="20"/>
                                  <w:szCs w:val="20"/>
                                </w:rPr>
                                <w:t xml:space="preserve">LAUSUNTO </w:t>
                              </w:r>
                            </w:p>
                          </w:sdtContent>
                        </w:sdt>
                        <w:p w14:paraId="5EC8300F" w14:textId="21FB1B36" w:rsidR="001961EB" w:rsidRPr="00B62180" w:rsidRDefault="001961EB" w:rsidP="001961EB">
                          <w:pPr>
                            <w:pStyle w:val="alaosa"/>
                            <w:spacing w:line="240" w:lineRule="auto"/>
                            <w:ind w:left="426"/>
                            <w:rPr>
                              <w:rFonts w:eastAsia="Noto Serif SC" w:cs="Noto Serif SC"/>
                              <w:color w:val="003F4C"/>
                              <w:sz w:val="20"/>
                              <w:szCs w:val="20"/>
                            </w:rPr>
                          </w:pPr>
                          <w:r w:rsidRPr="00960ADC">
                            <w:rPr>
                              <w:rFonts w:eastAsia="Noto Serif SC" w:cs="Noto Serif SC"/>
                              <w:color w:val="003F4C"/>
                              <w:sz w:val="20"/>
                              <w:szCs w:val="20"/>
                            </w:rPr>
                            <w:t>LAP</w:t>
                          </w:r>
                          <w:r w:rsidR="0043287F">
                            <w:rPr>
                              <w:rFonts w:eastAsia="Noto Serif SC" w:cs="Noto Serif SC"/>
                              <w:color w:val="003F4C"/>
                              <w:sz w:val="20"/>
                              <w:szCs w:val="20"/>
                            </w:rPr>
                            <w:t>S</w:t>
                          </w:r>
                          <w:r w:rsidRPr="00B62180">
                            <w:rPr>
                              <w:rFonts w:eastAsia="Noto Serif SC" w:cs="Noto Serif SC"/>
                              <w:color w:val="003F4C"/>
                              <w:sz w:val="20"/>
                              <w:szCs w:val="20"/>
                            </w:rPr>
                            <w:t>/</w:t>
                          </w:r>
                          <w:r w:rsidR="00D51CC0">
                            <w:rPr>
                              <w:rFonts w:eastAsia="Noto Serif SC" w:cs="Noto Serif SC"/>
                              <w:color w:val="003F4C"/>
                              <w:sz w:val="20"/>
                              <w:szCs w:val="20"/>
                            </w:rPr>
                            <w:t>36</w:t>
                          </w:r>
                          <w:r w:rsidRPr="00B62180">
                            <w:rPr>
                              <w:rFonts w:eastAsia="Noto Serif SC" w:cs="Noto Serif SC"/>
                              <w:color w:val="003F4C"/>
                              <w:sz w:val="20"/>
                              <w:szCs w:val="20"/>
                            </w:rPr>
                            <w:t>/202</w:t>
                          </w:r>
                          <w:r w:rsidR="000B016F">
                            <w:rPr>
                              <w:rFonts w:eastAsia="Noto Serif SC" w:cs="Noto Serif SC"/>
                              <w:color w:val="003F4C"/>
                              <w:sz w:val="20"/>
                              <w:szCs w:val="20"/>
                            </w:rPr>
                            <w:t>1</w:t>
                          </w:r>
                        </w:p>
                        <w:p w14:paraId="40E88804" w14:textId="0D07439A" w:rsidR="001961EB" w:rsidRPr="00B62180" w:rsidRDefault="006A711D" w:rsidP="001961EB">
                          <w:pPr>
                            <w:pStyle w:val="alaosa"/>
                            <w:spacing w:line="240" w:lineRule="auto"/>
                            <w:ind w:left="426"/>
                            <w:rPr>
                              <w:rFonts w:eastAsia="Noto Serif SC" w:cs="Noto Serif SC"/>
                              <w:color w:val="003F4C"/>
                              <w:sz w:val="20"/>
                              <w:szCs w:val="20"/>
                            </w:rPr>
                          </w:pPr>
                          <w:sdt>
                            <w:sdtPr>
                              <w:rPr>
                                <w:rFonts w:eastAsia="Noto Serif SC" w:cs="Noto Serif SC"/>
                                <w:color w:val="003F4C"/>
                                <w:sz w:val="20"/>
                                <w:szCs w:val="20"/>
                              </w:rPr>
                              <w:id w:val="-1908449656"/>
                              <w:date w:fullDate="2021-06-08T00:00:00Z">
                                <w:dateFormat w:val="d.M.yyyy"/>
                                <w:lid w:val="fi-FI"/>
                                <w:storeMappedDataAs w:val="dateTime"/>
                                <w:calendar w:val="gregorian"/>
                              </w:date>
                            </w:sdtPr>
                            <w:sdtEndPr/>
                            <w:sdtContent>
                              <w:r w:rsidR="00690ABB" w:rsidRPr="00690ABB">
                                <w:rPr>
                                  <w:rFonts w:eastAsia="Noto Serif SC" w:cs="Noto Serif SC"/>
                                  <w:color w:val="003F4C"/>
                                  <w:sz w:val="20"/>
                                  <w:szCs w:val="20"/>
                                </w:rPr>
                                <w:t>8</w:t>
                              </w:r>
                              <w:r w:rsidR="000B016F" w:rsidRPr="00690ABB">
                                <w:rPr>
                                  <w:rFonts w:eastAsia="Noto Serif SC" w:cs="Noto Serif SC"/>
                                  <w:color w:val="003F4C"/>
                                  <w:sz w:val="20"/>
                                  <w:szCs w:val="20"/>
                                </w:rPr>
                                <w:t>.</w:t>
                              </w:r>
                              <w:r w:rsidR="00D51CC0" w:rsidRPr="00690ABB">
                                <w:rPr>
                                  <w:rFonts w:eastAsia="Noto Serif SC" w:cs="Noto Serif SC"/>
                                  <w:color w:val="003F4C"/>
                                  <w:sz w:val="20"/>
                                  <w:szCs w:val="20"/>
                                </w:rPr>
                                <w:t>6</w:t>
                              </w:r>
                              <w:r w:rsidR="000B016F" w:rsidRPr="00690ABB">
                                <w:rPr>
                                  <w:rFonts w:eastAsia="Noto Serif SC" w:cs="Noto Serif SC"/>
                                  <w:color w:val="003F4C"/>
                                  <w:sz w:val="20"/>
                                  <w:szCs w:val="20"/>
                                </w:rPr>
                                <w:t>.2021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D184B6" id="_x0000_t202" coordsize="21600,21600" o:spt="202" path="m,l,21600r21600,l21600,xe">
              <v:stroke joinstyle="miter"/>
              <v:path gradientshapeok="t" o:connecttype="rect"/>
            </v:shapetype>
            <v:shape id="_x0000_s1028" type="#_x0000_t202" alt="Lausunto" style="position:absolute;left:0;text-align:left;margin-left:240.9pt;margin-top:30.35pt;width:128.15pt;height:6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" filled="f" stroked="f" strokeweight=".5pt">
              <v:textbox inset="0,0,0,0">
                <w:txbxContent>
                  <w:sdt>
                    <w:sdtPr>
                      <w:rPr>
                        <w:rFonts w:eastAsia="Noto Serif SC" w:cs="Noto Serif SC"/>
                        <w:b/>
                        <w:bCs/>
                        <w:color w:val="003F4C"/>
                        <w:sz w:val="20"/>
                        <w:szCs w:val="20"/>
                      </w:rPr>
                      <w:id w:val="-1797595158"/>
                      <w:text/>
                    </w:sdtPr>
                    <w:sdtEndPr/>
                    <w:sdtContent>
                      <w:p w14:paraId="1E02717B" w14:textId="77777777" w:rsidR="001961EB" w:rsidRPr="00B62180" w:rsidRDefault="001961EB" w:rsidP="001961EB">
                        <w:pPr>
                          <w:pStyle w:val="alaosa"/>
                          <w:spacing w:line="240" w:lineRule="auto"/>
                          <w:ind w:left="426"/>
                          <w:rPr>
                            <w:rFonts w:eastAsia="Noto Serif SC" w:cs="Noto Serif SC"/>
                            <w:color w:val="003F4C"/>
                            <w:sz w:val="20"/>
                            <w:szCs w:val="20"/>
                          </w:rPr>
                        </w:pPr>
                        <w:r w:rsidRPr="00B62180">
                          <w:rPr>
                            <w:rFonts w:eastAsia="Noto Serif SC" w:cs="Noto Serif SC"/>
                            <w:b/>
                            <w:bCs/>
                            <w:color w:val="003F4C"/>
                            <w:sz w:val="20"/>
                            <w:szCs w:val="20"/>
                          </w:rPr>
                          <w:t xml:space="preserve">LAUSUNTO </w:t>
                        </w:r>
                      </w:p>
                    </w:sdtContent>
                  </w:sdt>
                  <w:p w14:paraId="5EC8300F" w14:textId="21FB1B36" w:rsidR="001961EB" w:rsidRPr="00B62180" w:rsidRDefault="001961EB" w:rsidP="001961EB">
                    <w:pPr>
                      <w:pStyle w:val="alaosa"/>
                      <w:spacing w:line="240" w:lineRule="auto"/>
                      <w:ind w:left="426"/>
                      <w:rPr>
                        <w:rFonts w:eastAsia="Noto Serif SC" w:cs="Noto Serif SC"/>
                        <w:color w:val="003F4C"/>
                        <w:sz w:val="20"/>
                        <w:szCs w:val="20"/>
                      </w:rPr>
                    </w:pPr>
                    <w:r w:rsidRPr="00960ADC">
                      <w:rPr>
                        <w:rFonts w:eastAsia="Noto Serif SC" w:cs="Noto Serif SC"/>
                        <w:color w:val="003F4C"/>
                        <w:sz w:val="20"/>
                        <w:szCs w:val="20"/>
                      </w:rPr>
                      <w:t>LAP</w:t>
                    </w:r>
                    <w:r w:rsidR="0043287F">
                      <w:rPr>
                        <w:rFonts w:eastAsia="Noto Serif SC" w:cs="Noto Serif SC"/>
                        <w:color w:val="003F4C"/>
                        <w:sz w:val="20"/>
                        <w:szCs w:val="20"/>
                      </w:rPr>
                      <w:t>S</w:t>
                    </w:r>
                    <w:r w:rsidRPr="00B62180">
                      <w:rPr>
                        <w:rFonts w:eastAsia="Noto Serif SC" w:cs="Noto Serif SC"/>
                        <w:color w:val="003F4C"/>
                        <w:sz w:val="20"/>
                        <w:szCs w:val="20"/>
                      </w:rPr>
                      <w:t>/</w:t>
                    </w:r>
                    <w:r w:rsidR="00D51CC0">
                      <w:rPr>
                        <w:rFonts w:eastAsia="Noto Serif SC" w:cs="Noto Serif SC"/>
                        <w:color w:val="003F4C"/>
                        <w:sz w:val="20"/>
                        <w:szCs w:val="20"/>
                      </w:rPr>
                      <w:t>36</w:t>
                    </w:r>
                    <w:r w:rsidRPr="00B62180">
                      <w:rPr>
                        <w:rFonts w:eastAsia="Noto Serif SC" w:cs="Noto Serif SC"/>
                        <w:color w:val="003F4C"/>
                        <w:sz w:val="20"/>
                        <w:szCs w:val="20"/>
                      </w:rPr>
                      <w:t>/202</w:t>
                    </w:r>
                    <w:r w:rsidR="000B016F">
                      <w:rPr>
                        <w:rFonts w:eastAsia="Noto Serif SC" w:cs="Noto Serif SC"/>
                        <w:color w:val="003F4C"/>
                        <w:sz w:val="20"/>
                        <w:szCs w:val="20"/>
                      </w:rPr>
                      <w:t>1</w:t>
                    </w:r>
                  </w:p>
                  <w:p w14:paraId="40E88804" w14:textId="0D07439A" w:rsidR="001961EB" w:rsidRPr="00B62180" w:rsidRDefault="006A711D" w:rsidP="001961EB">
                    <w:pPr>
                      <w:pStyle w:val="alaosa"/>
                      <w:spacing w:line="240" w:lineRule="auto"/>
                      <w:ind w:left="426"/>
                      <w:rPr>
                        <w:rFonts w:eastAsia="Noto Serif SC" w:cs="Noto Serif SC"/>
                        <w:color w:val="003F4C"/>
                        <w:sz w:val="20"/>
                        <w:szCs w:val="20"/>
                      </w:rPr>
                    </w:pPr>
                    <w:sdt>
                      <w:sdtPr>
                        <w:rPr>
                          <w:rFonts w:eastAsia="Noto Serif SC" w:cs="Noto Serif SC"/>
                          <w:color w:val="003F4C"/>
                          <w:sz w:val="20"/>
                          <w:szCs w:val="20"/>
                        </w:rPr>
                        <w:id w:val="-1908449656"/>
                        <w:date w:fullDate="2021-06-08T00:00:00Z">
                          <w:dateFormat w:val="d.M.yyyy"/>
                          <w:lid w:val="fi-FI"/>
                          <w:storeMappedDataAs w:val="dateTime"/>
                          <w:calendar w:val="gregorian"/>
                        </w:date>
                      </w:sdtPr>
                      <w:sdtEndPr/>
                      <w:sdtContent>
                        <w:r w:rsidR="00690ABB" w:rsidRPr="00690ABB">
                          <w:rPr>
                            <w:rFonts w:eastAsia="Noto Serif SC" w:cs="Noto Serif SC"/>
                            <w:color w:val="003F4C"/>
                            <w:sz w:val="20"/>
                            <w:szCs w:val="20"/>
                          </w:rPr>
                          <w:t>8</w:t>
                        </w:r>
                        <w:r w:rsidR="000B016F" w:rsidRPr="00690ABB">
                          <w:rPr>
                            <w:rFonts w:eastAsia="Noto Serif SC" w:cs="Noto Serif SC"/>
                            <w:color w:val="003F4C"/>
                            <w:sz w:val="20"/>
                            <w:szCs w:val="20"/>
                          </w:rPr>
                          <w:t>.</w:t>
                        </w:r>
                        <w:r w:rsidR="00D51CC0" w:rsidRPr="00690ABB">
                          <w:rPr>
                            <w:rFonts w:eastAsia="Noto Serif SC" w:cs="Noto Serif SC"/>
                            <w:color w:val="003F4C"/>
                            <w:sz w:val="20"/>
                            <w:szCs w:val="20"/>
                          </w:rPr>
                          <w:t>6</w:t>
                        </w:r>
                        <w:r w:rsidR="000B016F" w:rsidRPr="00690ABB">
                          <w:rPr>
                            <w:rFonts w:eastAsia="Noto Serif SC" w:cs="Noto Serif SC"/>
                            <w:color w:val="003F4C"/>
                            <w:sz w:val="20"/>
                            <w:szCs w:val="20"/>
                          </w:rPr>
                          <w:t>.2021</w:t>
                        </w:r>
                      </w:sdtContent>
                    </w:sdt>
                  </w:p>
                </w:txbxContent>
              </v:textbox>
              <w10:wrap anchory="page"/>
              <w10:anchorlock/>
            </v:shape>
          </w:pict>
        </mc:Fallback>
      </mc:AlternateContent>
    </w:r>
    <w:r>
      <w:rPr>
        <w:noProof/>
      </w:rPr>
      <w:t xml:space="preserve"> </w:t>
    </w:r>
    <w:r w:rsidR="00960ADC">
      <w:rPr>
        <w:noProof/>
      </w:rPr>
      <w:drawing>
        <wp:inline distT="0" distB="0" distL="0" distR="0" wp14:anchorId="1F4436DA" wp14:editId="16F8F914">
          <wp:extent cx="2565408" cy="575849"/>
          <wp:effectExtent l="0" t="0" r="0" b="0"/>
          <wp:docPr id="35" name="Kuva 35" descr="Lapsiasiavaltuutet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siasiavaltuutettu_tekstilogo_musta.svg"/>
                  <pic:cNvPicPr/>
                </pic:nvPicPr>
                <pic:blipFill>
                  <a:blip r:embed="rId1">
                    <a:extLst>
                      <a:ext uri="{96DAC541-7B7A-43D3-8B79-37D633B846F1}">
                        <asvg:svgBlip xmlns:asvg="http://schemas.microsoft.com/office/drawing/2016/SVG/main" r:embed="rId2"/>
                      </a:ext>
                    </a:extLst>
                  </a:blip>
                  <a:stretch>
                    <a:fillRect/>
                  </a:stretch>
                </pic:blipFill>
                <pic:spPr>
                  <a:xfrm>
                    <a:off x="0" y="0"/>
                    <a:ext cx="2660981" cy="597302"/>
                  </a:xfrm>
                  <a:prstGeom prst="rect">
                    <a:avLst/>
                  </a:prstGeom>
                </pic:spPr>
              </pic:pic>
            </a:graphicData>
          </a:graphic>
        </wp:inline>
      </w:drawing>
    </w:r>
    <w:r w:rsidR="00035539">
      <w:tab/>
    </w:r>
    <w:r w:rsidR="00D50D41">
      <w:rPr>
        <w:noProof/>
      </w:rPr>
      <mc:AlternateContent>
        <mc:Choice Requires="wps">
          <w:drawing>
            <wp:inline distT="0" distB="0" distL="0" distR="0" wp14:anchorId="68782A5D" wp14:editId="64FE112B">
              <wp:extent cx="3516019" cy="424501"/>
              <wp:effectExtent l="0" t="0" r="1905" b="7620"/>
              <wp:docPr id="18"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6019" cy="4245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CF1D7" w14:textId="77777777" w:rsidR="00D50D41" w:rsidRPr="00B62180" w:rsidRDefault="00D50D41" w:rsidP="00660FA3">
                          <w:pPr>
                            <w:pStyle w:val="alaosa"/>
                            <w:spacing w:before="0" w:line="240" w:lineRule="auto"/>
                            <w:jc w:val="right"/>
                            <w:rPr>
                              <w:rFonts w:eastAsia="Noto Serif SC"/>
                              <w:color w:val="003F4C"/>
                              <w:sz w:val="20"/>
                              <w:szCs w:val="20"/>
                            </w:rPr>
                          </w:pPr>
                          <w:r w:rsidRPr="00B62180">
                            <w:rPr>
                              <w:rFonts w:eastAsia="Noto Serif SC"/>
                              <w:color w:val="003F4C"/>
                              <w:sz w:val="20"/>
                              <w:szCs w:val="20"/>
                            </w:rPr>
                            <w:fldChar w:fldCharType="begin"/>
                          </w:r>
                          <w:r w:rsidRPr="00B62180">
                            <w:rPr>
                              <w:rFonts w:eastAsia="Noto Serif SC"/>
                              <w:color w:val="003F4C"/>
                              <w:sz w:val="20"/>
                              <w:szCs w:val="20"/>
                            </w:rPr>
                            <w:instrText>PAGE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1</w:t>
                          </w:r>
                          <w:r w:rsidRPr="00B62180">
                            <w:rPr>
                              <w:rFonts w:eastAsia="Noto Serif SC"/>
                              <w:color w:val="003F4C"/>
                              <w:sz w:val="20"/>
                              <w:szCs w:val="20"/>
                            </w:rPr>
                            <w:fldChar w:fldCharType="end"/>
                          </w:r>
                          <w:r w:rsidR="00AE029A" w:rsidRPr="00B62180">
                            <w:rPr>
                              <w:rFonts w:eastAsia="Noto Serif SC"/>
                              <w:color w:val="003F4C"/>
                              <w:sz w:val="20"/>
                              <w:szCs w:val="20"/>
                            </w:rPr>
                            <w:t>/</w:t>
                          </w:r>
                          <w:r w:rsidRPr="00B62180">
                            <w:rPr>
                              <w:rFonts w:eastAsia="Noto Serif SC"/>
                              <w:color w:val="003F4C"/>
                              <w:sz w:val="20"/>
                              <w:szCs w:val="20"/>
                            </w:rPr>
                            <w:fldChar w:fldCharType="begin"/>
                          </w:r>
                          <w:r w:rsidRPr="00B62180">
                            <w:rPr>
                              <w:rFonts w:eastAsia="Noto Serif SC"/>
                              <w:color w:val="003F4C"/>
                              <w:sz w:val="20"/>
                              <w:szCs w:val="20"/>
                            </w:rPr>
                            <w:instrText>NUMPAGES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4</w:t>
                          </w:r>
                          <w:r w:rsidRPr="00B62180">
                            <w:rPr>
                              <w:rFonts w:eastAsia="Noto Serif SC"/>
                              <w:noProof/>
                              <w:color w:val="003F4C"/>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06B44E53" id="Tekstiruutu 8" o:spid="_x0000_s1029" type="#_x0000_t202" style="width:276.8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" filled="f" stroked="f" strokeweight=".5pt">
              <v:textbox inset="0,0,0,0">
                <w:txbxContent>
                  <w:p w:rsidR="00D50D41" w:rsidRPr="00B62180" w:rsidRDefault="00D50D41" w:rsidP="00660FA3">
                    <w:pPr>
                      <w:pStyle w:val="alaosa"/>
                      <w:spacing w:before="0" w:line="240" w:lineRule="auto"/>
                      <w:jc w:val="right"/>
                      <w:rPr>
                        <w:rFonts w:eastAsia="Noto Serif SC"/>
                        <w:color w:val="003F4C"/>
                        <w:sz w:val="20"/>
                        <w:szCs w:val="20"/>
                      </w:rPr>
                    </w:pPr>
                    <w:r w:rsidRPr="00B62180">
                      <w:rPr>
                        <w:rFonts w:eastAsia="Noto Serif SC"/>
                        <w:color w:val="003F4C"/>
                        <w:sz w:val="20"/>
                        <w:szCs w:val="20"/>
                      </w:rPr>
                      <w:fldChar w:fldCharType="begin"/>
                    </w:r>
                    <w:r w:rsidRPr="00B62180">
                      <w:rPr>
                        <w:rFonts w:eastAsia="Noto Serif SC"/>
                        <w:color w:val="003F4C"/>
                        <w:sz w:val="20"/>
                        <w:szCs w:val="20"/>
                      </w:rPr>
                      <w:instrText>PAGE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1</w:t>
                    </w:r>
                    <w:r w:rsidRPr="00B62180">
                      <w:rPr>
                        <w:rFonts w:eastAsia="Noto Serif SC"/>
                        <w:color w:val="003F4C"/>
                        <w:sz w:val="20"/>
                        <w:szCs w:val="20"/>
                      </w:rPr>
                      <w:fldChar w:fldCharType="end"/>
                    </w:r>
                    <w:r w:rsidR="00AE029A" w:rsidRPr="00B62180">
                      <w:rPr>
                        <w:rFonts w:eastAsia="Noto Serif SC"/>
                        <w:color w:val="003F4C"/>
                        <w:sz w:val="20"/>
                        <w:szCs w:val="20"/>
                      </w:rPr>
                      <w:t>/</w:t>
                    </w:r>
                    <w:r w:rsidRPr="00B62180">
                      <w:rPr>
                        <w:rFonts w:eastAsia="Noto Serif SC"/>
                        <w:color w:val="003F4C"/>
                        <w:sz w:val="20"/>
                        <w:szCs w:val="20"/>
                      </w:rPr>
                      <w:fldChar w:fldCharType="begin"/>
                    </w:r>
                    <w:r w:rsidRPr="00B62180">
                      <w:rPr>
                        <w:rFonts w:eastAsia="Noto Serif SC"/>
                        <w:color w:val="003F4C"/>
                        <w:sz w:val="20"/>
                        <w:szCs w:val="20"/>
                      </w:rPr>
                      <w:instrText>NUMPAGES  \* Arabic  \* MERGEFORMAT</w:instrText>
                    </w:r>
                    <w:r w:rsidRPr="00B62180">
                      <w:rPr>
                        <w:rFonts w:eastAsia="Noto Serif SC"/>
                        <w:color w:val="003F4C"/>
                        <w:sz w:val="20"/>
                        <w:szCs w:val="20"/>
                      </w:rPr>
                      <w:fldChar w:fldCharType="separate"/>
                    </w:r>
                    <w:r w:rsidR="00AE029A" w:rsidRPr="00B62180">
                      <w:rPr>
                        <w:rFonts w:eastAsia="Noto Serif SC"/>
                        <w:noProof/>
                        <w:color w:val="003F4C"/>
                        <w:sz w:val="20"/>
                        <w:szCs w:val="20"/>
                      </w:rPr>
                      <w:t>4</w:t>
                    </w:r>
                    <w:r w:rsidRPr="00B62180">
                      <w:rPr>
                        <w:rFonts w:eastAsia="Noto Serif SC"/>
                        <w:noProof/>
                        <w:color w:val="003F4C"/>
                        <w:sz w:val="20"/>
                        <w:szCs w:val="20"/>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1FE25" w14:textId="77777777" w:rsidR="00ED361F" w:rsidRDefault="00D50D41" w:rsidP="008E4271">
    <w:pPr>
      <w:pStyle w:val="Yltunniste"/>
    </w:pPr>
    <w:r>
      <w:tab/>
    </w:r>
  </w:p>
  <w:p w14:paraId="1F4FCF2C" w14:textId="77777777" w:rsidR="00D50D41" w:rsidRDefault="00D50D41" w:rsidP="008E4271">
    <w:pPr>
      <w:pStyle w:val="Yltunniste"/>
    </w:pPr>
    <w:r>
      <w:tab/>
    </w:r>
  </w:p>
  <w:p w14:paraId="53CB9D08" w14:textId="77777777" w:rsidR="00ED361F" w:rsidRDefault="00ED361F" w:rsidP="008E4271">
    <w:pPr>
      <w:pStyle w:val="Yltunniste"/>
    </w:pPr>
  </w:p>
  <w:p w14:paraId="455411C6" w14:textId="77777777" w:rsidR="00192C07" w:rsidRDefault="00192C07" w:rsidP="008E4271">
    <w:pPr>
      <w:pStyle w:val="Yltunniste"/>
    </w:pPr>
  </w:p>
  <w:p w14:paraId="453AB8EA" w14:textId="77777777" w:rsidR="00ED361F" w:rsidRDefault="0072248F" w:rsidP="008E4271">
    <w:pPr>
      <w:pStyle w:val="Yltunniste"/>
    </w:pPr>
    <w:r>
      <w:rPr>
        <w:noProof/>
      </w:rPr>
      <mc:AlternateContent>
        <mc:Choice Requires="wps">
          <w:drawing>
            <wp:inline distT="0" distB="0" distL="0" distR="0" wp14:anchorId="5127A4BB" wp14:editId="78E784A1">
              <wp:extent cx="2585720" cy="548640"/>
              <wp:effectExtent l="0" t="0" r="5080" b="0"/>
              <wp:docPr id="10"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72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Noto Serif SC"/>
                            </w:rPr>
                            <w:id w:val="1038707638"/>
                            <w:text/>
                          </w:sdtPr>
                          <w:sdtEndPr/>
                          <w:sdtContent>
                            <w:p w14:paraId="7AFADCD6" w14:textId="77777777" w:rsidR="0072248F" w:rsidRPr="00192C07" w:rsidRDefault="00192C07" w:rsidP="00521B98">
                              <w:pPr>
                                <w:pStyle w:val="Otsikko2"/>
                                <w:rPr>
                                  <w:rFonts w:eastAsia="Noto Serif SC"/>
                                </w:rPr>
                              </w:pPr>
                              <w:r w:rsidRPr="00192C07">
                                <w:rPr>
                                  <w:rFonts w:eastAsia="Noto Serif SC"/>
                                </w:rPr>
                                <w:t>Lausunto</w:t>
                              </w:r>
                              <w:r>
                                <w:rPr>
                                  <w:rFonts w:eastAsia="Noto Serif SC"/>
                                </w:rPr>
                                <w:t xml:space="preserve"> </w:t>
                              </w:r>
                            </w:p>
                          </w:sdtContent>
                        </w:sdt>
                        <w:p w14:paraId="04F6F51B" w14:textId="77777777" w:rsidR="0072248F" w:rsidRPr="00192C07" w:rsidRDefault="00192C07" w:rsidP="00521B98">
                          <w:pPr>
                            <w:pStyle w:val="Otsikko2"/>
                            <w:rPr>
                              <w:rFonts w:eastAsia="Noto Serif SC"/>
                            </w:rPr>
                          </w:pPr>
                          <w:proofErr w:type="spellStart"/>
                          <w:r w:rsidRPr="00192C07">
                            <w:rPr>
                              <w:rFonts w:eastAsia="Noto Serif SC"/>
                            </w:rPr>
                            <w:t>Laps</w:t>
                          </w:r>
                          <w:proofErr w:type="spellEnd"/>
                          <w:r w:rsidRPr="00192C07">
                            <w:rPr>
                              <w:rFonts w:eastAsia="Noto Serif SC"/>
                            </w:rPr>
                            <w:t>/</w:t>
                          </w:r>
                          <w:r w:rsidR="0072248F" w:rsidRPr="00192C07">
                            <w:rPr>
                              <w:rFonts w:eastAsia="Noto Serif SC"/>
                            </w:rPr>
                            <w:t>52/2016</w:t>
                          </w:r>
                        </w:p>
                        <w:p w14:paraId="1125CDED" w14:textId="77777777" w:rsidR="0072248F" w:rsidRPr="00192C07" w:rsidRDefault="006A711D" w:rsidP="00521B98">
                          <w:pPr>
                            <w:pStyle w:val="Otsikko2"/>
                            <w:rPr>
                              <w:rFonts w:ascii="Noto Serif SC" w:eastAsia="Noto Serif SC" w:hAnsi="Noto Serif SC"/>
                            </w:rPr>
                          </w:pPr>
                          <w:sdt>
                            <w:sdtPr>
                              <w:rPr>
                                <w:rFonts w:ascii="Noto Serif SC" w:eastAsia="Noto Serif SC" w:hAnsi="Noto Serif SC"/>
                              </w:rPr>
                              <w:id w:val="-2045893560"/>
                              <w:date w:fullDate="2020-02-01T00:00:00Z">
                                <w:dateFormat w:val="d.M.yyyy"/>
                                <w:lid w:val="fi-FI"/>
                                <w:storeMappedDataAs w:val="dateTime"/>
                                <w:calendar w:val="gregorian"/>
                              </w:date>
                            </w:sdtPr>
                            <w:sdtEndPr/>
                            <w:sdtContent>
                              <w:r w:rsidR="00192C07">
                                <w:rPr>
                                  <w:rFonts w:eastAsia="Noto Serif SC"/>
                                </w:rPr>
                                <w:t>1.2.2020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78CBA29" id="_x0000_t202" coordsize="21600,21600" o:spt="202" path="m,l,21600r21600,l21600,xe">
              <v:stroke joinstyle="miter"/>
              <v:path gradientshapeok="t" o:connecttype="rect"/>
            </v:shapetype>
            <v:shape id="_x0000_s1030" type="#_x0000_t202" style="width:203.6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" filled="f" stroked="f" strokeweight=".5pt">
              <v:textbox inset="0,0,0,0">
                <w:txbxContent>
                  <w:sdt>
                    <w:sdtPr>
                      <w:rPr>
                        <w:rFonts w:eastAsia="Noto Serif SC"/>
                      </w:rPr>
                      <w:id w:val="1038707638"/>
                      <w:text/>
                    </w:sdtPr>
                    <w:sdtEndPr/>
                    <w:sdtContent>
                      <w:p w:rsidR="0072248F" w:rsidRPr="00192C07" w:rsidRDefault="00192C07" w:rsidP="00521B98">
                        <w:pPr>
                          <w:pStyle w:val="Otsikko2"/>
                          <w:rPr>
                            <w:rFonts w:eastAsia="Noto Serif SC"/>
                          </w:rPr>
                        </w:pPr>
                        <w:r w:rsidRPr="00192C07">
                          <w:rPr>
                            <w:rFonts w:eastAsia="Noto Serif SC"/>
                          </w:rPr>
                          <w:t>Lausunto</w:t>
                        </w:r>
                        <w:r>
                          <w:rPr>
                            <w:rFonts w:eastAsia="Noto Serif SC"/>
                          </w:rPr>
                          <w:t xml:space="preserve"> </w:t>
                        </w:r>
                      </w:p>
                    </w:sdtContent>
                  </w:sdt>
                  <w:p w:rsidR="0072248F" w:rsidRPr="00192C07" w:rsidRDefault="00192C07" w:rsidP="00521B98">
                    <w:pPr>
                      <w:pStyle w:val="Otsikko2"/>
                      <w:rPr>
                        <w:rFonts w:eastAsia="Noto Serif SC"/>
                      </w:rPr>
                    </w:pPr>
                    <w:r w:rsidRPr="00192C07">
                      <w:rPr>
                        <w:rFonts w:eastAsia="Noto Serif SC"/>
                      </w:rPr>
                      <w:t>Laps/</w:t>
                    </w:r>
                    <w:r w:rsidR="0072248F" w:rsidRPr="00192C07">
                      <w:rPr>
                        <w:rFonts w:eastAsia="Noto Serif SC"/>
                      </w:rPr>
                      <w:t>52/2016</w:t>
                    </w:r>
                  </w:p>
                  <w:p w:rsidR="0072248F" w:rsidRPr="00192C07" w:rsidRDefault="00845214" w:rsidP="00521B98">
                    <w:pPr>
                      <w:pStyle w:val="Otsikko2"/>
                      <w:rPr>
                        <w:rFonts w:ascii="Noto Serif SC" w:eastAsia="Noto Serif SC" w:hAnsi="Noto Serif SC"/>
                      </w:rPr>
                    </w:pPr>
                    <w:sdt>
                      <w:sdtPr>
                        <w:rPr>
                          <w:rFonts w:ascii="Noto Serif SC" w:eastAsia="Noto Serif SC" w:hAnsi="Noto Serif SC"/>
                        </w:rPr>
                        <w:id w:val="-2045893560"/>
                        <w:date w:fullDate="2020-02-01T00:00:00Z">
                          <w:dateFormat w:val="d.M.yyyy"/>
                          <w:lid w:val="fi-FI"/>
                          <w:storeMappedDataAs w:val="dateTime"/>
                          <w:calendar w:val="gregorian"/>
                        </w:date>
                      </w:sdtPr>
                      <w:sdtEndPr/>
                      <w:sdtContent>
                        <w:r w:rsidR="00192C07">
                          <w:rPr>
                            <w:rFonts w:eastAsia="Noto Serif SC"/>
                          </w:rPr>
                          <w:t>1.2.2020</w:t>
                        </w:r>
                      </w:sdtContent>
                    </w:sdt>
                  </w:p>
                </w:txbxContent>
              </v:textbox>
              <w10:anchorlock/>
            </v:shape>
          </w:pict>
        </mc:Fallback>
      </mc:AlternateContent>
    </w:r>
    <w:r w:rsidR="00ED361F">
      <w:rPr>
        <w:noProof/>
      </w:rPr>
      <mc:AlternateContent>
        <mc:Choice Requires="wps">
          <w:drawing>
            <wp:inline distT="0" distB="0" distL="0" distR="0" wp14:anchorId="64D80780" wp14:editId="4EA4B2CF">
              <wp:extent cx="165100" cy="158750"/>
              <wp:effectExtent l="0" t="0" r="0" b="6350"/>
              <wp:docPr id="1"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4B34A" w14:textId="77777777" w:rsidR="00ED361F" w:rsidRPr="00192C07" w:rsidRDefault="00ED361F" w:rsidP="008E4271">
                          <w:pPr>
                            <w:pStyle w:val="pvm"/>
                            <w:rPr>
                              <w:rFonts w:eastAsia="Noto Serif SC"/>
                              <w:color w:val="808080"/>
                            </w:rPr>
                          </w:pPr>
                          <w:r w:rsidRPr="00192C07">
                            <w:rPr>
                              <w:rFonts w:eastAsia="Noto Serif SC"/>
                            </w:rPr>
                            <w:fldChar w:fldCharType="begin"/>
                          </w:r>
                          <w:r w:rsidRPr="00192C07">
                            <w:rPr>
                              <w:rFonts w:eastAsia="Noto Serif SC"/>
                            </w:rPr>
                            <w:instrText>PAGE  \* Arabic  \* MERGEFORMAT</w:instrText>
                          </w:r>
                          <w:r w:rsidRPr="00192C07">
                            <w:rPr>
                              <w:rFonts w:eastAsia="Noto Serif SC"/>
                            </w:rPr>
                            <w:fldChar w:fldCharType="separate"/>
                          </w:r>
                          <w:r w:rsidR="00AF4719" w:rsidRPr="00192C07">
                            <w:rPr>
                              <w:rFonts w:eastAsia="Noto Serif SC"/>
                              <w:noProof/>
                            </w:rPr>
                            <w:t>1</w:t>
                          </w:r>
                          <w:r w:rsidRPr="00192C07">
                            <w:rPr>
                              <w:rFonts w:eastAsia="Noto Serif SC"/>
                            </w:rPr>
                            <w:fldChar w:fldCharType="end"/>
                          </w:r>
                          <w:r w:rsidRPr="00192C07">
                            <w:rPr>
                              <w:rFonts w:eastAsia="Noto Serif SC"/>
                            </w:rPr>
                            <w:t>/</w:t>
                          </w:r>
                          <w:r w:rsidR="00AF4719" w:rsidRPr="00192C07">
                            <w:rPr>
                              <w:rFonts w:eastAsia="Noto Serif SC"/>
                              <w:sz w:val="10"/>
                            </w:rPr>
                            <w:fldChar w:fldCharType="begin"/>
                          </w:r>
                          <w:r w:rsidR="00AF4719" w:rsidRPr="00192C07">
                            <w:rPr>
                              <w:rFonts w:eastAsia="Noto Serif SC"/>
                              <w:sz w:val="10"/>
                            </w:rPr>
                            <w:instrText>NUMPAGES  \* Arabic  \* MERGEFORMAT</w:instrText>
                          </w:r>
                          <w:r w:rsidR="00AF4719" w:rsidRPr="00192C07">
                            <w:rPr>
                              <w:rFonts w:eastAsia="Noto Serif SC"/>
                              <w:sz w:val="10"/>
                            </w:rPr>
                            <w:fldChar w:fldCharType="separate"/>
                          </w:r>
                          <w:r w:rsidR="00AF4719" w:rsidRPr="00192C07">
                            <w:rPr>
                              <w:rFonts w:eastAsia="Noto Serif SC"/>
                              <w:noProof/>
                            </w:rPr>
                            <w:t>4</w:t>
                          </w:r>
                          <w:r w:rsidR="00AF4719" w:rsidRPr="00192C07">
                            <w:rPr>
                              <w:rFonts w:eastAsia="Noto Serif SC"/>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102F8C23" id="_x0000_s1031" type="#_x0000_t202" style="width:13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" filled="f" stroked="f" strokeweight=".5pt">
              <v:textbox inset="0,0,0,0">
                <w:txbxContent>
                  <w:p w:rsidR="00ED361F" w:rsidRPr="00192C07" w:rsidRDefault="00ED361F" w:rsidP="008E4271">
                    <w:pPr>
                      <w:pStyle w:val="pvm"/>
                      <w:rPr>
                        <w:rFonts w:eastAsia="Noto Serif SC"/>
                        <w:color w:val="808080"/>
                      </w:rPr>
                    </w:pPr>
                    <w:r w:rsidRPr="00192C07">
                      <w:rPr>
                        <w:rFonts w:eastAsia="Noto Serif SC"/>
                      </w:rPr>
                      <w:fldChar w:fldCharType="begin"/>
                    </w:r>
                    <w:r w:rsidRPr="00192C07">
                      <w:rPr>
                        <w:rFonts w:eastAsia="Noto Serif SC"/>
                      </w:rPr>
                      <w:instrText>PAGE  \* Arabic  \* MERGEFORMAT</w:instrText>
                    </w:r>
                    <w:r w:rsidRPr="00192C07">
                      <w:rPr>
                        <w:rFonts w:eastAsia="Noto Serif SC"/>
                      </w:rPr>
                      <w:fldChar w:fldCharType="separate"/>
                    </w:r>
                    <w:r w:rsidR="00AF4719" w:rsidRPr="00192C07">
                      <w:rPr>
                        <w:rFonts w:eastAsia="Noto Serif SC"/>
                        <w:noProof/>
                      </w:rPr>
                      <w:t>1</w:t>
                    </w:r>
                    <w:r w:rsidRPr="00192C07">
                      <w:rPr>
                        <w:rFonts w:eastAsia="Noto Serif SC"/>
                      </w:rPr>
                      <w:fldChar w:fldCharType="end"/>
                    </w:r>
                    <w:r w:rsidRPr="00192C07">
                      <w:rPr>
                        <w:rFonts w:eastAsia="Noto Serif SC"/>
                      </w:rPr>
                      <w:t>/</w:t>
                    </w:r>
                    <w:r w:rsidR="00AF4719" w:rsidRPr="00192C07">
                      <w:rPr>
                        <w:rFonts w:eastAsia="Noto Serif SC"/>
                        <w:sz w:val="10"/>
                      </w:rPr>
                      <w:fldChar w:fldCharType="begin"/>
                    </w:r>
                    <w:r w:rsidR="00AF4719" w:rsidRPr="00192C07">
                      <w:rPr>
                        <w:rFonts w:eastAsia="Noto Serif SC"/>
                        <w:sz w:val="10"/>
                      </w:rPr>
                      <w:instrText>NUMPAGES  \* Arabic  \* MERGEFORMAT</w:instrText>
                    </w:r>
                    <w:r w:rsidR="00AF4719" w:rsidRPr="00192C07">
                      <w:rPr>
                        <w:rFonts w:eastAsia="Noto Serif SC"/>
                        <w:sz w:val="10"/>
                      </w:rPr>
                      <w:fldChar w:fldCharType="separate"/>
                    </w:r>
                    <w:r w:rsidR="00AF4719" w:rsidRPr="00192C07">
                      <w:rPr>
                        <w:rFonts w:eastAsia="Noto Serif SC"/>
                        <w:noProof/>
                      </w:rPr>
                      <w:t>4</w:t>
                    </w:r>
                    <w:r w:rsidR="00AF4719" w:rsidRPr="00192C07">
                      <w:rPr>
                        <w:rFonts w:eastAsia="Noto Serif SC"/>
                        <w:noProof/>
                      </w:rP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2961"/>
    <w:multiLevelType w:val="hybridMultilevel"/>
    <w:tmpl w:val="505C35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5F2AF3"/>
    <w:multiLevelType w:val="hybridMultilevel"/>
    <w:tmpl w:val="A566BE80"/>
    <w:lvl w:ilvl="0" w:tplc="C73CE838">
      <w:start w:val="1"/>
      <w:numFmt w:val="bullet"/>
      <w:pStyle w:val="Lista"/>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15F0CB3"/>
    <w:multiLevelType w:val="hybridMultilevel"/>
    <w:tmpl w:val="AE28B9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4AC64E0"/>
    <w:multiLevelType w:val="hybridMultilevel"/>
    <w:tmpl w:val="5B4ABA60"/>
    <w:lvl w:ilvl="0" w:tplc="040B0001">
      <w:start w:val="1"/>
      <w:numFmt w:val="bullet"/>
      <w:lvlText w:val=""/>
      <w:lvlJc w:val="left"/>
      <w:pPr>
        <w:ind w:left="360" w:hanging="360"/>
      </w:pPr>
      <w:rPr>
        <w:rFonts w:ascii="Symbol" w:hAnsi="Symbol" w:cs="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cs="Wingdings" w:hint="default"/>
      </w:rPr>
    </w:lvl>
    <w:lvl w:ilvl="3" w:tplc="040B0001" w:tentative="1">
      <w:start w:val="1"/>
      <w:numFmt w:val="bullet"/>
      <w:lvlText w:val=""/>
      <w:lvlJc w:val="left"/>
      <w:pPr>
        <w:ind w:left="2520" w:hanging="360"/>
      </w:pPr>
      <w:rPr>
        <w:rFonts w:ascii="Symbol" w:hAnsi="Symbol" w:cs="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cs="Wingdings" w:hint="default"/>
      </w:rPr>
    </w:lvl>
    <w:lvl w:ilvl="6" w:tplc="040B0001" w:tentative="1">
      <w:start w:val="1"/>
      <w:numFmt w:val="bullet"/>
      <w:lvlText w:val=""/>
      <w:lvlJc w:val="left"/>
      <w:pPr>
        <w:ind w:left="4680" w:hanging="360"/>
      </w:pPr>
      <w:rPr>
        <w:rFonts w:ascii="Symbol" w:hAnsi="Symbol" w:cs="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557535D"/>
    <w:multiLevelType w:val="hybridMultilevel"/>
    <w:tmpl w:val="F5EE5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3544957"/>
    <w:multiLevelType w:val="hybridMultilevel"/>
    <w:tmpl w:val="8EA623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14"/>
    <w:rsid w:val="00025909"/>
    <w:rsid w:val="0003051B"/>
    <w:rsid w:val="00032F8D"/>
    <w:rsid w:val="00035539"/>
    <w:rsid w:val="0003616D"/>
    <w:rsid w:val="00043348"/>
    <w:rsid w:val="0005450F"/>
    <w:rsid w:val="0006692C"/>
    <w:rsid w:val="000724A4"/>
    <w:rsid w:val="00073E2C"/>
    <w:rsid w:val="000824D5"/>
    <w:rsid w:val="00093274"/>
    <w:rsid w:val="000A6BA3"/>
    <w:rsid w:val="000B016F"/>
    <w:rsid w:val="000B0BD4"/>
    <w:rsid w:val="000B1582"/>
    <w:rsid w:val="000B64C9"/>
    <w:rsid w:val="000C721A"/>
    <w:rsid w:val="000D7BE2"/>
    <w:rsid w:val="000E60E5"/>
    <w:rsid w:val="000E746F"/>
    <w:rsid w:val="00116ACC"/>
    <w:rsid w:val="001236AF"/>
    <w:rsid w:val="00150B78"/>
    <w:rsid w:val="00151669"/>
    <w:rsid w:val="00151F62"/>
    <w:rsid w:val="00153CC7"/>
    <w:rsid w:val="00183C96"/>
    <w:rsid w:val="00192C07"/>
    <w:rsid w:val="0019581B"/>
    <w:rsid w:val="001961EB"/>
    <w:rsid w:val="001A7D1A"/>
    <w:rsid w:val="001C4233"/>
    <w:rsid w:val="001C60B5"/>
    <w:rsid w:val="001C6D8D"/>
    <w:rsid w:val="001C7284"/>
    <w:rsid w:val="001E5D31"/>
    <w:rsid w:val="001E7321"/>
    <w:rsid w:val="001E778E"/>
    <w:rsid w:val="001F3907"/>
    <w:rsid w:val="001F4216"/>
    <w:rsid w:val="00207D84"/>
    <w:rsid w:val="002152C7"/>
    <w:rsid w:val="00216C6D"/>
    <w:rsid w:val="00225E84"/>
    <w:rsid w:val="002315EC"/>
    <w:rsid w:val="002537BF"/>
    <w:rsid w:val="00254647"/>
    <w:rsid w:val="00255567"/>
    <w:rsid w:val="00283D88"/>
    <w:rsid w:val="002B135F"/>
    <w:rsid w:val="002B403D"/>
    <w:rsid w:val="002D32C2"/>
    <w:rsid w:val="002D7BB1"/>
    <w:rsid w:val="002F1740"/>
    <w:rsid w:val="002F1D20"/>
    <w:rsid w:val="00307F71"/>
    <w:rsid w:val="00323797"/>
    <w:rsid w:val="00332EFF"/>
    <w:rsid w:val="003520FC"/>
    <w:rsid w:val="00363692"/>
    <w:rsid w:val="0037136A"/>
    <w:rsid w:val="00380E50"/>
    <w:rsid w:val="00386004"/>
    <w:rsid w:val="003918E4"/>
    <w:rsid w:val="003921B0"/>
    <w:rsid w:val="003A23D9"/>
    <w:rsid w:val="003A3D0B"/>
    <w:rsid w:val="003A4D52"/>
    <w:rsid w:val="003B06B6"/>
    <w:rsid w:val="003B1367"/>
    <w:rsid w:val="003B55AE"/>
    <w:rsid w:val="003C4068"/>
    <w:rsid w:val="003C644A"/>
    <w:rsid w:val="003D1E60"/>
    <w:rsid w:val="003D426A"/>
    <w:rsid w:val="003D4682"/>
    <w:rsid w:val="003E4539"/>
    <w:rsid w:val="003F5058"/>
    <w:rsid w:val="003F5ABA"/>
    <w:rsid w:val="003F7A91"/>
    <w:rsid w:val="00404159"/>
    <w:rsid w:val="00417D4E"/>
    <w:rsid w:val="0042254E"/>
    <w:rsid w:val="00430C13"/>
    <w:rsid w:val="0043287F"/>
    <w:rsid w:val="00435A93"/>
    <w:rsid w:val="00445BB3"/>
    <w:rsid w:val="00451C84"/>
    <w:rsid w:val="00476BE8"/>
    <w:rsid w:val="0048367E"/>
    <w:rsid w:val="004A1B9B"/>
    <w:rsid w:val="004B0CD5"/>
    <w:rsid w:val="004B1624"/>
    <w:rsid w:val="004B6871"/>
    <w:rsid w:val="004C627C"/>
    <w:rsid w:val="004D17C8"/>
    <w:rsid w:val="004D219D"/>
    <w:rsid w:val="00503721"/>
    <w:rsid w:val="00507C0A"/>
    <w:rsid w:val="00510276"/>
    <w:rsid w:val="0051387A"/>
    <w:rsid w:val="00521B98"/>
    <w:rsid w:val="005228BF"/>
    <w:rsid w:val="00523557"/>
    <w:rsid w:val="0052376B"/>
    <w:rsid w:val="0052489B"/>
    <w:rsid w:val="0052718B"/>
    <w:rsid w:val="00527902"/>
    <w:rsid w:val="0052799A"/>
    <w:rsid w:val="00531F5F"/>
    <w:rsid w:val="00561D62"/>
    <w:rsid w:val="00574F8D"/>
    <w:rsid w:val="00593475"/>
    <w:rsid w:val="005A6347"/>
    <w:rsid w:val="005A657F"/>
    <w:rsid w:val="005B46E2"/>
    <w:rsid w:val="005B664A"/>
    <w:rsid w:val="005B71B9"/>
    <w:rsid w:val="005C097B"/>
    <w:rsid w:val="005C2A1D"/>
    <w:rsid w:val="005C3F89"/>
    <w:rsid w:val="005D71DB"/>
    <w:rsid w:val="005E1554"/>
    <w:rsid w:val="005E77BD"/>
    <w:rsid w:val="005F516E"/>
    <w:rsid w:val="0060001B"/>
    <w:rsid w:val="0060063F"/>
    <w:rsid w:val="00625ECC"/>
    <w:rsid w:val="00657E08"/>
    <w:rsid w:val="00660CD4"/>
    <w:rsid w:val="00660FA3"/>
    <w:rsid w:val="0066268E"/>
    <w:rsid w:val="00681113"/>
    <w:rsid w:val="00681874"/>
    <w:rsid w:val="00690ABB"/>
    <w:rsid w:val="006A0563"/>
    <w:rsid w:val="006A0DB3"/>
    <w:rsid w:val="006A0F38"/>
    <w:rsid w:val="006A270D"/>
    <w:rsid w:val="006A3AB5"/>
    <w:rsid w:val="006A711D"/>
    <w:rsid w:val="006B3A98"/>
    <w:rsid w:val="006D08E5"/>
    <w:rsid w:val="006D1355"/>
    <w:rsid w:val="006D34B2"/>
    <w:rsid w:val="006E09EF"/>
    <w:rsid w:val="006F78DE"/>
    <w:rsid w:val="00715858"/>
    <w:rsid w:val="0071656E"/>
    <w:rsid w:val="0072248F"/>
    <w:rsid w:val="00723A9C"/>
    <w:rsid w:val="00732D94"/>
    <w:rsid w:val="00733D92"/>
    <w:rsid w:val="00735435"/>
    <w:rsid w:val="00756F6F"/>
    <w:rsid w:val="00782030"/>
    <w:rsid w:val="00784878"/>
    <w:rsid w:val="0079313A"/>
    <w:rsid w:val="00797A2D"/>
    <w:rsid w:val="007A0379"/>
    <w:rsid w:val="007B25E0"/>
    <w:rsid w:val="007B407C"/>
    <w:rsid w:val="007E71A0"/>
    <w:rsid w:val="007F0B6C"/>
    <w:rsid w:val="0081171A"/>
    <w:rsid w:val="00812A39"/>
    <w:rsid w:val="00814C26"/>
    <w:rsid w:val="00820E3F"/>
    <w:rsid w:val="008221AA"/>
    <w:rsid w:val="00827F2F"/>
    <w:rsid w:val="00833FFA"/>
    <w:rsid w:val="00837036"/>
    <w:rsid w:val="00845214"/>
    <w:rsid w:val="00852E6E"/>
    <w:rsid w:val="00856585"/>
    <w:rsid w:val="00871D2C"/>
    <w:rsid w:val="008747F1"/>
    <w:rsid w:val="00876999"/>
    <w:rsid w:val="0088070C"/>
    <w:rsid w:val="0088252F"/>
    <w:rsid w:val="00896F62"/>
    <w:rsid w:val="008B10E5"/>
    <w:rsid w:val="008B45D8"/>
    <w:rsid w:val="008B531D"/>
    <w:rsid w:val="008C58A4"/>
    <w:rsid w:val="008E4271"/>
    <w:rsid w:val="008E747E"/>
    <w:rsid w:val="0090013F"/>
    <w:rsid w:val="0090232D"/>
    <w:rsid w:val="009102AD"/>
    <w:rsid w:val="00911EAE"/>
    <w:rsid w:val="00926709"/>
    <w:rsid w:val="009305BC"/>
    <w:rsid w:val="00932649"/>
    <w:rsid w:val="00937611"/>
    <w:rsid w:val="009529C5"/>
    <w:rsid w:val="00955B0A"/>
    <w:rsid w:val="00960ADC"/>
    <w:rsid w:val="00967B7C"/>
    <w:rsid w:val="009A5E2A"/>
    <w:rsid w:val="009D7A41"/>
    <w:rsid w:val="009E7F96"/>
    <w:rsid w:val="009F44CC"/>
    <w:rsid w:val="009F5BB7"/>
    <w:rsid w:val="00A01DB2"/>
    <w:rsid w:val="00A24C6D"/>
    <w:rsid w:val="00A26BA1"/>
    <w:rsid w:val="00A314E2"/>
    <w:rsid w:val="00A3228A"/>
    <w:rsid w:val="00A34484"/>
    <w:rsid w:val="00A35ADB"/>
    <w:rsid w:val="00A3651B"/>
    <w:rsid w:val="00A5087B"/>
    <w:rsid w:val="00A516FE"/>
    <w:rsid w:val="00A64C8B"/>
    <w:rsid w:val="00A83F7C"/>
    <w:rsid w:val="00A96056"/>
    <w:rsid w:val="00A967CD"/>
    <w:rsid w:val="00AA4FCF"/>
    <w:rsid w:val="00AA4FDB"/>
    <w:rsid w:val="00AA5FDA"/>
    <w:rsid w:val="00AC5522"/>
    <w:rsid w:val="00AD1451"/>
    <w:rsid w:val="00AE029A"/>
    <w:rsid w:val="00AE2A92"/>
    <w:rsid w:val="00AE65AA"/>
    <w:rsid w:val="00AF4045"/>
    <w:rsid w:val="00AF4719"/>
    <w:rsid w:val="00B01B8A"/>
    <w:rsid w:val="00B10EA1"/>
    <w:rsid w:val="00B13322"/>
    <w:rsid w:val="00B24127"/>
    <w:rsid w:val="00B50AF4"/>
    <w:rsid w:val="00B62180"/>
    <w:rsid w:val="00B625C9"/>
    <w:rsid w:val="00B638B7"/>
    <w:rsid w:val="00B64CA4"/>
    <w:rsid w:val="00B66360"/>
    <w:rsid w:val="00B67B0F"/>
    <w:rsid w:val="00B74AA9"/>
    <w:rsid w:val="00B7691F"/>
    <w:rsid w:val="00B81E37"/>
    <w:rsid w:val="00BA64AF"/>
    <w:rsid w:val="00BC03CF"/>
    <w:rsid w:val="00BD6DD2"/>
    <w:rsid w:val="00BE132F"/>
    <w:rsid w:val="00BF2695"/>
    <w:rsid w:val="00BF3037"/>
    <w:rsid w:val="00BF52F5"/>
    <w:rsid w:val="00BF7DEB"/>
    <w:rsid w:val="00C01599"/>
    <w:rsid w:val="00C016DA"/>
    <w:rsid w:val="00C21FD7"/>
    <w:rsid w:val="00C23E7C"/>
    <w:rsid w:val="00C342D6"/>
    <w:rsid w:val="00C420A7"/>
    <w:rsid w:val="00C45986"/>
    <w:rsid w:val="00C549CD"/>
    <w:rsid w:val="00C64D1D"/>
    <w:rsid w:val="00C650C0"/>
    <w:rsid w:val="00C730CC"/>
    <w:rsid w:val="00C77023"/>
    <w:rsid w:val="00C8347E"/>
    <w:rsid w:val="00C869B8"/>
    <w:rsid w:val="00CA7711"/>
    <w:rsid w:val="00CC6298"/>
    <w:rsid w:val="00CD51AD"/>
    <w:rsid w:val="00CD6491"/>
    <w:rsid w:val="00CD66CD"/>
    <w:rsid w:val="00CD6727"/>
    <w:rsid w:val="00CD7A81"/>
    <w:rsid w:val="00CE6203"/>
    <w:rsid w:val="00CF000F"/>
    <w:rsid w:val="00CF47B9"/>
    <w:rsid w:val="00D0522F"/>
    <w:rsid w:val="00D142EA"/>
    <w:rsid w:val="00D15459"/>
    <w:rsid w:val="00D22D41"/>
    <w:rsid w:val="00D50D41"/>
    <w:rsid w:val="00D51CC0"/>
    <w:rsid w:val="00D52348"/>
    <w:rsid w:val="00D5592A"/>
    <w:rsid w:val="00D57D40"/>
    <w:rsid w:val="00D62A52"/>
    <w:rsid w:val="00D7493F"/>
    <w:rsid w:val="00D7766B"/>
    <w:rsid w:val="00D81F90"/>
    <w:rsid w:val="00D92252"/>
    <w:rsid w:val="00D95BEE"/>
    <w:rsid w:val="00D96059"/>
    <w:rsid w:val="00DB7005"/>
    <w:rsid w:val="00DD2DF2"/>
    <w:rsid w:val="00DD508A"/>
    <w:rsid w:val="00DE2E1F"/>
    <w:rsid w:val="00DF1153"/>
    <w:rsid w:val="00E0073E"/>
    <w:rsid w:val="00E00985"/>
    <w:rsid w:val="00E16A24"/>
    <w:rsid w:val="00E304B4"/>
    <w:rsid w:val="00E47C3A"/>
    <w:rsid w:val="00E6093B"/>
    <w:rsid w:val="00E64176"/>
    <w:rsid w:val="00EB5FCC"/>
    <w:rsid w:val="00EB6F3B"/>
    <w:rsid w:val="00EB7FC9"/>
    <w:rsid w:val="00ED361F"/>
    <w:rsid w:val="00EE544A"/>
    <w:rsid w:val="00F05987"/>
    <w:rsid w:val="00F13159"/>
    <w:rsid w:val="00F17187"/>
    <w:rsid w:val="00F247F5"/>
    <w:rsid w:val="00F33F7A"/>
    <w:rsid w:val="00F37FB2"/>
    <w:rsid w:val="00F42CAD"/>
    <w:rsid w:val="00F42EFF"/>
    <w:rsid w:val="00F50CEC"/>
    <w:rsid w:val="00F579AF"/>
    <w:rsid w:val="00F76CE7"/>
    <w:rsid w:val="00F82376"/>
    <w:rsid w:val="00F863EC"/>
    <w:rsid w:val="00F865A3"/>
    <w:rsid w:val="00F92B38"/>
    <w:rsid w:val="00F92BE9"/>
    <w:rsid w:val="00F9743E"/>
    <w:rsid w:val="00FA2D07"/>
    <w:rsid w:val="00FA4320"/>
    <w:rsid w:val="00FA778E"/>
    <w:rsid w:val="00FB0375"/>
    <w:rsid w:val="00FC677A"/>
    <w:rsid w:val="00FE3CA1"/>
    <w:rsid w:val="00FE4C04"/>
    <w:rsid w:val="00FE5580"/>
    <w:rsid w:val="00FF40C1"/>
    <w:rsid w:val="00FF5C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FE7595"/>
  <w15:docId w15:val="{EC884716-49DC-4C04-8F67-4E823AC9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Normaali - ei riviväliä"/>
    <w:qFormat/>
    <w:rsid w:val="00531F5F"/>
    <w:pPr>
      <w:spacing w:before="120" w:after="120" w:line="204" w:lineRule="auto"/>
    </w:pPr>
    <w:rPr>
      <w:rFonts w:eastAsia="Times New Roman" w:cs="Times New Roman"/>
      <w:color w:val="000000" w:themeColor="text1"/>
    </w:rPr>
  </w:style>
  <w:style w:type="paragraph" w:styleId="Otsikko1">
    <w:name w:val="heading 1"/>
    <w:basedOn w:val="Normaali"/>
    <w:next w:val="Leipis"/>
    <w:link w:val="Otsikko1Char"/>
    <w:uiPriority w:val="9"/>
    <w:qFormat/>
    <w:rsid w:val="00C01599"/>
    <w:pPr>
      <w:keepNext/>
      <w:keepLines/>
      <w:spacing w:after="240" w:line="240" w:lineRule="auto"/>
      <w:outlineLvl w:val="0"/>
    </w:pPr>
    <w:rPr>
      <w:rFonts w:asciiTheme="majorHAnsi" w:eastAsia="Noto Serif SC" w:hAnsiTheme="majorHAnsi" w:cstheme="majorBidi"/>
      <w:b/>
      <w:bCs/>
      <w:color w:val="003F4C"/>
      <w:sz w:val="36"/>
      <w:szCs w:val="24"/>
      <w:lang w:val="en-US"/>
    </w:rPr>
  </w:style>
  <w:style w:type="paragraph" w:styleId="Otsikko2">
    <w:name w:val="heading 2"/>
    <w:basedOn w:val="Normaali"/>
    <w:next w:val="Leipis"/>
    <w:link w:val="Otsikko2Char"/>
    <w:uiPriority w:val="9"/>
    <w:unhideWhenUsed/>
    <w:qFormat/>
    <w:rsid w:val="00C01599"/>
    <w:pPr>
      <w:spacing w:before="240" w:after="240" w:line="276" w:lineRule="auto"/>
      <w:outlineLvl w:val="1"/>
    </w:pPr>
    <w:rPr>
      <w:rFonts w:asciiTheme="majorHAnsi" w:hAnsiTheme="majorHAnsi"/>
      <w:b/>
      <w:color w:val="003F4C"/>
      <w:sz w:val="32"/>
    </w:rPr>
  </w:style>
  <w:style w:type="paragraph" w:styleId="Otsikko3">
    <w:name w:val="heading 3"/>
    <w:basedOn w:val="Normaali"/>
    <w:next w:val="Leipis"/>
    <w:link w:val="Otsikko3Char"/>
    <w:uiPriority w:val="9"/>
    <w:unhideWhenUsed/>
    <w:qFormat/>
    <w:rsid w:val="00C01599"/>
    <w:pPr>
      <w:keepNext/>
      <w:keepLines/>
      <w:spacing w:after="240" w:line="240" w:lineRule="auto"/>
      <w:outlineLvl w:val="2"/>
    </w:pPr>
    <w:rPr>
      <w:rFonts w:asciiTheme="majorHAnsi" w:eastAsiaTheme="majorEastAsia" w:hAnsiTheme="majorHAnsi" w:cstheme="majorBidi"/>
      <w:b/>
      <w:bCs/>
      <w:color w:val="003F4C"/>
      <w:sz w:val="28"/>
    </w:rPr>
  </w:style>
  <w:style w:type="paragraph" w:styleId="Otsikko4">
    <w:name w:val="heading 4"/>
    <w:basedOn w:val="Normaali"/>
    <w:next w:val="Normaali"/>
    <w:link w:val="Otsikko4Char"/>
    <w:uiPriority w:val="9"/>
    <w:unhideWhenUsed/>
    <w:qFormat/>
    <w:rsid w:val="005A6347"/>
    <w:pPr>
      <w:keepNext/>
      <w:keepLines/>
      <w:spacing w:after="240" w:line="240" w:lineRule="auto"/>
      <w:outlineLvl w:val="3"/>
    </w:pPr>
    <w:rPr>
      <w:rFonts w:asciiTheme="majorHAnsi" w:eastAsiaTheme="majorEastAsia" w:hAnsiTheme="majorHAnsi" w:cstheme="majorBidi"/>
      <w:b/>
      <w:bCs/>
      <w:iCs/>
      <w:color w:val="003F4C"/>
      <w:sz w:val="24"/>
    </w:rPr>
  </w:style>
  <w:style w:type="paragraph" w:styleId="Otsikko5">
    <w:name w:val="heading 5"/>
    <w:basedOn w:val="Normaali"/>
    <w:next w:val="Normaali"/>
    <w:link w:val="Otsikko5Char"/>
    <w:uiPriority w:val="9"/>
    <w:unhideWhenUsed/>
    <w:qFormat/>
    <w:rsid w:val="009A5E2A"/>
    <w:pPr>
      <w:keepNext/>
      <w:keepLines/>
      <w:spacing w:before="40" w:after="0"/>
      <w:outlineLvl w:val="4"/>
    </w:pPr>
    <w:rPr>
      <w:rFonts w:asciiTheme="majorHAnsi" w:eastAsiaTheme="majorEastAsia" w:hAnsiTheme="majorHAnsi" w:cstheme="majorBidi"/>
      <w:b/>
      <w:color w:val="002341" w:themeColor="accent1" w:themeShade="BF"/>
    </w:rPr>
  </w:style>
  <w:style w:type="paragraph" w:styleId="Otsikko6">
    <w:name w:val="heading 6"/>
    <w:basedOn w:val="Normaali"/>
    <w:next w:val="Normaali"/>
    <w:link w:val="Otsikko6Char"/>
    <w:uiPriority w:val="9"/>
    <w:unhideWhenUsed/>
    <w:qFormat/>
    <w:rsid w:val="009A5E2A"/>
    <w:pPr>
      <w:keepNext/>
      <w:keepLines/>
      <w:spacing w:before="40" w:after="0"/>
      <w:outlineLvl w:val="5"/>
    </w:pPr>
    <w:rPr>
      <w:rFonts w:asciiTheme="majorHAnsi" w:eastAsiaTheme="majorEastAsia" w:hAnsiTheme="majorHAnsi" w:cstheme="majorBidi"/>
      <w:color w:val="00172B" w:themeColor="accent1" w:themeShade="7F"/>
    </w:rPr>
  </w:style>
  <w:style w:type="paragraph" w:styleId="Otsikko7">
    <w:name w:val="heading 7"/>
    <w:basedOn w:val="Normaali"/>
    <w:next w:val="Normaali"/>
    <w:link w:val="Otsikko7Char"/>
    <w:uiPriority w:val="9"/>
    <w:unhideWhenUsed/>
    <w:rsid w:val="009A5E2A"/>
    <w:pPr>
      <w:keepNext/>
      <w:keepLines/>
      <w:spacing w:before="40" w:after="0"/>
      <w:outlineLvl w:val="6"/>
    </w:pPr>
    <w:rPr>
      <w:rFonts w:asciiTheme="majorHAnsi" w:eastAsiaTheme="majorEastAsia" w:hAnsiTheme="majorHAnsi" w:cstheme="majorBidi"/>
      <w:i/>
      <w:iCs/>
      <w:color w:val="00172B"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E09EF"/>
    <w:pPr>
      <w:tabs>
        <w:tab w:val="center" w:pos="4819"/>
        <w:tab w:val="right" w:pos="9638"/>
      </w:tabs>
    </w:pPr>
  </w:style>
  <w:style w:type="character" w:customStyle="1" w:styleId="YltunnisteChar">
    <w:name w:val="Ylätunniste Char"/>
    <w:basedOn w:val="Kappaleenoletusfontti"/>
    <w:link w:val="Yltunniste"/>
    <w:uiPriority w:val="99"/>
    <w:rsid w:val="006E09EF"/>
  </w:style>
  <w:style w:type="paragraph" w:styleId="Alatunniste">
    <w:name w:val="footer"/>
    <w:basedOn w:val="Normaali"/>
    <w:link w:val="AlatunnisteChar"/>
    <w:uiPriority w:val="99"/>
    <w:unhideWhenUsed/>
    <w:rsid w:val="006E09EF"/>
    <w:pPr>
      <w:tabs>
        <w:tab w:val="center" w:pos="4819"/>
        <w:tab w:val="right" w:pos="9638"/>
      </w:tabs>
    </w:pPr>
  </w:style>
  <w:style w:type="character" w:customStyle="1" w:styleId="AlatunnisteChar">
    <w:name w:val="Alatunniste Char"/>
    <w:basedOn w:val="Kappaleenoletusfontti"/>
    <w:link w:val="Alatunniste"/>
    <w:uiPriority w:val="99"/>
    <w:rsid w:val="006E09EF"/>
  </w:style>
  <w:style w:type="paragraph" w:customStyle="1" w:styleId="pvm">
    <w:name w:val="pvm"/>
    <w:basedOn w:val="Normaali"/>
    <w:link w:val="pvmChar"/>
    <w:rsid w:val="006E09EF"/>
    <w:pPr>
      <w:spacing w:line="240" w:lineRule="exact"/>
      <w:jc w:val="center"/>
    </w:pPr>
    <w:rPr>
      <w:rFonts w:ascii="Arial" w:hAnsi="Arial"/>
    </w:rPr>
  </w:style>
  <w:style w:type="character" w:customStyle="1" w:styleId="pvmChar">
    <w:name w:val="pvm Char"/>
    <w:basedOn w:val="Kappaleenoletusfontti"/>
    <w:link w:val="pvm"/>
    <w:rsid w:val="006E09EF"/>
    <w:rPr>
      <w:rFonts w:ascii="Arial" w:hAnsi="Arial"/>
      <w:sz w:val="20"/>
    </w:rPr>
  </w:style>
  <w:style w:type="character" w:styleId="Paikkamerkkiteksti">
    <w:name w:val="Placeholder Text"/>
    <w:basedOn w:val="Kappaleenoletusfontti"/>
    <w:uiPriority w:val="99"/>
    <w:semiHidden/>
    <w:rsid w:val="006E09EF"/>
    <w:rPr>
      <w:color w:val="808080"/>
    </w:rPr>
  </w:style>
  <w:style w:type="paragraph" w:styleId="Seliteteksti">
    <w:name w:val="Balloon Text"/>
    <w:basedOn w:val="Normaali"/>
    <w:link w:val="SelitetekstiChar"/>
    <w:uiPriority w:val="99"/>
    <w:semiHidden/>
    <w:unhideWhenUsed/>
    <w:rsid w:val="006E09EF"/>
    <w:rPr>
      <w:rFonts w:ascii="Tahoma" w:hAnsi="Tahoma" w:cs="Tahoma"/>
      <w:sz w:val="16"/>
      <w:szCs w:val="16"/>
    </w:rPr>
  </w:style>
  <w:style w:type="character" w:customStyle="1" w:styleId="SelitetekstiChar">
    <w:name w:val="Seliteteksti Char"/>
    <w:basedOn w:val="Kappaleenoletusfontti"/>
    <w:link w:val="Seliteteksti"/>
    <w:uiPriority w:val="99"/>
    <w:semiHidden/>
    <w:rsid w:val="006E09EF"/>
    <w:rPr>
      <w:rFonts w:ascii="Tahoma" w:hAnsi="Tahoma" w:cs="Tahoma"/>
      <w:sz w:val="16"/>
      <w:szCs w:val="16"/>
    </w:rPr>
  </w:style>
  <w:style w:type="paragraph" w:styleId="Eivli">
    <w:name w:val="No Spacing"/>
    <w:aliases w:val="osoiterivit"/>
    <w:uiPriority w:val="1"/>
    <w:rsid w:val="00FF40C1"/>
    <w:pPr>
      <w:spacing w:after="0" w:line="240" w:lineRule="exact"/>
    </w:pPr>
    <w:rPr>
      <w:rFonts w:ascii="Calibri" w:hAnsi="Calibri"/>
      <w:sz w:val="20"/>
    </w:rPr>
  </w:style>
  <w:style w:type="paragraph" w:customStyle="1" w:styleId="alaosa">
    <w:name w:val="alaosa"/>
    <w:basedOn w:val="Alatunniste"/>
    <w:link w:val="alaosaChar"/>
    <w:rsid w:val="00531F5F"/>
    <w:pPr>
      <w:tabs>
        <w:tab w:val="left" w:pos="5400"/>
      </w:tabs>
      <w:spacing w:line="200" w:lineRule="exact"/>
    </w:pPr>
    <w:rPr>
      <w:sz w:val="15"/>
    </w:rPr>
  </w:style>
  <w:style w:type="character" w:customStyle="1" w:styleId="alaosaChar">
    <w:name w:val="alaosa Char"/>
    <w:basedOn w:val="AlatunnisteChar"/>
    <w:link w:val="alaosa"/>
    <w:rsid w:val="00531F5F"/>
    <w:rPr>
      <w:rFonts w:ascii="Noto Serif SC" w:eastAsia="Times New Roman" w:hAnsi="Noto Serif SC" w:cs="Times New Roman"/>
      <w:sz w:val="15"/>
    </w:rPr>
  </w:style>
  <w:style w:type="character" w:customStyle="1" w:styleId="Otsikko1Char">
    <w:name w:val="Otsikko 1 Char"/>
    <w:basedOn w:val="Kappaleenoletusfontti"/>
    <w:link w:val="Otsikko1"/>
    <w:uiPriority w:val="9"/>
    <w:rsid w:val="00C01599"/>
    <w:rPr>
      <w:rFonts w:asciiTheme="majorHAnsi" w:eastAsia="Noto Serif SC" w:hAnsiTheme="majorHAnsi" w:cstheme="majorBidi"/>
      <w:b/>
      <w:bCs/>
      <w:color w:val="003F4C"/>
      <w:sz w:val="36"/>
      <w:szCs w:val="24"/>
      <w:lang w:val="en-US"/>
    </w:rPr>
  </w:style>
  <w:style w:type="character" w:customStyle="1" w:styleId="Otsikko2Char">
    <w:name w:val="Otsikko 2 Char"/>
    <w:basedOn w:val="Kappaleenoletusfontti"/>
    <w:link w:val="Otsikko2"/>
    <w:uiPriority w:val="9"/>
    <w:rsid w:val="00C01599"/>
    <w:rPr>
      <w:rFonts w:asciiTheme="majorHAnsi" w:eastAsia="Times New Roman" w:hAnsiTheme="majorHAnsi" w:cs="Times New Roman"/>
      <w:b/>
      <w:color w:val="003F4C"/>
      <w:sz w:val="32"/>
    </w:rPr>
  </w:style>
  <w:style w:type="character" w:customStyle="1" w:styleId="Otsikko3Char">
    <w:name w:val="Otsikko 3 Char"/>
    <w:basedOn w:val="Kappaleenoletusfontti"/>
    <w:link w:val="Otsikko3"/>
    <w:uiPriority w:val="9"/>
    <w:rsid w:val="00C01599"/>
    <w:rPr>
      <w:rFonts w:asciiTheme="majorHAnsi" w:eastAsiaTheme="majorEastAsia" w:hAnsiTheme="majorHAnsi" w:cstheme="majorBidi"/>
      <w:b/>
      <w:bCs/>
      <w:color w:val="003F4C"/>
      <w:sz w:val="28"/>
    </w:rPr>
  </w:style>
  <w:style w:type="character" w:customStyle="1" w:styleId="Otsikko4Char">
    <w:name w:val="Otsikko 4 Char"/>
    <w:basedOn w:val="Kappaleenoletusfontti"/>
    <w:link w:val="Otsikko4"/>
    <w:uiPriority w:val="9"/>
    <w:rsid w:val="005A6347"/>
    <w:rPr>
      <w:rFonts w:asciiTheme="majorHAnsi" w:eastAsiaTheme="majorEastAsia" w:hAnsiTheme="majorHAnsi" w:cstheme="majorBidi"/>
      <w:b/>
      <w:bCs/>
      <w:iCs/>
      <w:color w:val="003F4C"/>
      <w:sz w:val="24"/>
    </w:rPr>
  </w:style>
  <w:style w:type="character" w:styleId="Hyperlinkki">
    <w:name w:val="Hyperlink"/>
    <w:basedOn w:val="Kappaleenoletusfontti"/>
    <w:uiPriority w:val="99"/>
    <w:unhideWhenUsed/>
    <w:rsid w:val="005B664A"/>
    <w:rPr>
      <w:color w:val="0000FF"/>
      <w:u w:val="single"/>
    </w:rPr>
  </w:style>
  <w:style w:type="paragraph" w:styleId="Loppuviitteenteksti">
    <w:name w:val="endnote text"/>
    <w:basedOn w:val="Normaali"/>
    <w:link w:val="LoppuviitteentekstiChar"/>
    <w:rsid w:val="005B664A"/>
    <w:rPr>
      <w:szCs w:val="20"/>
    </w:rPr>
  </w:style>
  <w:style w:type="character" w:customStyle="1" w:styleId="LoppuviitteentekstiChar">
    <w:name w:val="Loppuviitteen teksti Char"/>
    <w:basedOn w:val="Kappaleenoletusfontti"/>
    <w:link w:val="Loppuviitteenteksti"/>
    <w:rsid w:val="005B664A"/>
    <w:rPr>
      <w:rFonts w:ascii="Times New Roman" w:eastAsia="Times New Roman" w:hAnsi="Times New Roman" w:cs="Times New Roman"/>
      <w:sz w:val="20"/>
      <w:szCs w:val="20"/>
      <w:lang w:eastAsia="fi-FI"/>
    </w:rPr>
  </w:style>
  <w:style w:type="character" w:styleId="Loppuviitteenviite">
    <w:name w:val="endnote reference"/>
    <w:basedOn w:val="Kappaleenoletusfontti"/>
    <w:rsid w:val="00531F5F"/>
    <w:rPr>
      <w:rFonts w:asciiTheme="minorHAnsi" w:hAnsiTheme="minorHAnsi"/>
      <w:vertAlign w:val="superscript"/>
    </w:rPr>
  </w:style>
  <w:style w:type="paragraph" w:styleId="Luettelokappale">
    <w:name w:val="List Paragraph"/>
    <w:basedOn w:val="Normaali"/>
    <w:uiPriority w:val="72"/>
    <w:qFormat/>
    <w:rsid w:val="00531F5F"/>
    <w:pPr>
      <w:ind w:left="720"/>
      <w:contextualSpacing/>
    </w:pPr>
  </w:style>
  <w:style w:type="character" w:styleId="Kommentinviite">
    <w:name w:val="annotation reference"/>
    <w:basedOn w:val="Kappaleenoletusfontti"/>
    <w:uiPriority w:val="99"/>
    <w:semiHidden/>
    <w:unhideWhenUsed/>
    <w:rsid w:val="00561D62"/>
    <w:rPr>
      <w:sz w:val="16"/>
      <w:szCs w:val="16"/>
    </w:rPr>
  </w:style>
  <w:style w:type="paragraph" w:styleId="Kommentinteksti">
    <w:name w:val="annotation text"/>
    <w:basedOn w:val="Normaali"/>
    <w:link w:val="KommentintekstiChar"/>
    <w:uiPriority w:val="99"/>
    <w:semiHidden/>
    <w:unhideWhenUsed/>
    <w:rsid w:val="00561D62"/>
    <w:rPr>
      <w:szCs w:val="20"/>
    </w:rPr>
  </w:style>
  <w:style w:type="character" w:customStyle="1" w:styleId="KommentintekstiChar">
    <w:name w:val="Kommentin teksti Char"/>
    <w:basedOn w:val="Kappaleenoletusfontti"/>
    <w:link w:val="Kommentinteksti"/>
    <w:uiPriority w:val="99"/>
    <w:semiHidden/>
    <w:rsid w:val="00561D62"/>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561D62"/>
    <w:rPr>
      <w:b/>
      <w:bCs/>
    </w:rPr>
  </w:style>
  <w:style w:type="character" w:customStyle="1" w:styleId="KommentinotsikkoChar">
    <w:name w:val="Kommentin otsikko Char"/>
    <w:basedOn w:val="KommentintekstiChar"/>
    <w:link w:val="Kommentinotsikko"/>
    <w:uiPriority w:val="99"/>
    <w:semiHidden/>
    <w:rsid w:val="00561D62"/>
    <w:rPr>
      <w:rFonts w:ascii="Times New Roman" w:eastAsia="Times New Roman" w:hAnsi="Times New Roman" w:cs="Times New Roman"/>
      <w:b/>
      <w:bCs/>
      <w:sz w:val="20"/>
      <w:szCs w:val="20"/>
      <w:lang w:eastAsia="fi-FI"/>
    </w:rPr>
  </w:style>
  <w:style w:type="character" w:styleId="Korostus">
    <w:name w:val="Emphasis"/>
    <w:basedOn w:val="Kappaleenoletusfontti"/>
    <w:uiPriority w:val="20"/>
    <w:qFormat/>
    <w:rsid w:val="00C01599"/>
    <w:rPr>
      <w:i/>
      <w:iCs/>
    </w:rPr>
  </w:style>
  <w:style w:type="character" w:styleId="Voimakas">
    <w:name w:val="Strong"/>
    <w:basedOn w:val="Kappaleenoletusfontti"/>
    <w:uiPriority w:val="22"/>
    <w:qFormat/>
    <w:rsid w:val="00531F5F"/>
    <w:rPr>
      <w:b/>
      <w:bCs/>
    </w:rPr>
  </w:style>
  <w:style w:type="paragraph" w:styleId="NormaaliWWW">
    <w:name w:val="Normal (Web)"/>
    <w:basedOn w:val="Normaali"/>
    <w:uiPriority w:val="99"/>
    <w:semiHidden/>
    <w:unhideWhenUsed/>
    <w:rsid w:val="00A83F7C"/>
    <w:pPr>
      <w:spacing w:before="100" w:beforeAutospacing="1" w:after="100" w:afterAutospacing="1" w:line="240" w:lineRule="auto"/>
    </w:pPr>
    <w:rPr>
      <w:rFonts w:ascii="Times New Roman" w:hAnsi="Times New Roman"/>
      <w:sz w:val="24"/>
      <w:szCs w:val="24"/>
      <w:lang w:eastAsia="fi-FI"/>
    </w:rPr>
  </w:style>
  <w:style w:type="paragraph" w:customStyle="1" w:styleId="Leipis">
    <w:name w:val="Leipis"/>
    <w:basedOn w:val="Normaali"/>
    <w:qFormat/>
    <w:rsid w:val="00C01599"/>
    <w:pPr>
      <w:spacing w:before="200" w:after="240" w:line="360" w:lineRule="auto"/>
    </w:pPr>
  </w:style>
  <w:style w:type="character" w:customStyle="1" w:styleId="Otsikko5Char">
    <w:name w:val="Otsikko 5 Char"/>
    <w:basedOn w:val="Kappaleenoletusfontti"/>
    <w:link w:val="Otsikko5"/>
    <w:uiPriority w:val="9"/>
    <w:rsid w:val="009A5E2A"/>
    <w:rPr>
      <w:rFonts w:asciiTheme="majorHAnsi" w:eastAsiaTheme="majorEastAsia" w:hAnsiTheme="majorHAnsi" w:cstheme="majorBidi"/>
      <w:b/>
      <w:color w:val="002341" w:themeColor="accent1" w:themeShade="BF"/>
    </w:rPr>
  </w:style>
  <w:style w:type="paragraph" w:styleId="Lainaus">
    <w:name w:val="Quote"/>
    <w:basedOn w:val="Normaali"/>
    <w:next w:val="Normaali"/>
    <w:link w:val="LainausChar"/>
    <w:uiPriority w:val="29"/>
    <w:qFormat/>
    <w:rsid w:val="004D219D"/>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4D219D"/>
    <w:rPr>
      <w:rFonts w:eastAsia="Times New Roman" w:cs="Times New Roman"/>
      <w:i/>
      <w:iCs/>
      <w:color w:val="404040" w:themeColor="text1" w:themeTint="BF"/>
    </w:rPr>
  </w:style>
  <w:style w:type="paragraph" w:styleId="Erottuvalainaus">
    <w:name w:val="Intense Quote"/>
    <w:basedOn w:val="Normaali"/>
    <w:next w:val="Normaali"/>
    <w:link w:val="ErottuvalainausChar"/>
    <w:uiPriority w:val="30"/>
    <w:qFormat/>
    <w:rsid w:val="004D219D"/>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ErottuvalainausChar">
    <w:name w:val="Erottuva lainaus Char"/>
    <w:basedOn w:val="Kappaleenoletusfontti"/>
    <w:link w:val="Erottuvalainaus"/>
    <w:uiPriority w:val="30"/>
    <w:rsid w:val="004D219D"/>
    <w:rPr>
      <w:rFonts w:eastAsia="Times New Roman" w:cs="Times New Roman"/>
      <w:i/>
      <w:iCs/>
      <w:color w:val="003057" w:themeColor="accent1"/>
    </w:rPr>
  </w:style>
  <w:style w:type="paragraph" w:customStyle="1" w:styleId="Lista">
    <w:name w:val="Lista"/>
    <w:basedOn w:val="Leipis"/>
    <w:qFormat/>
    <w:rsid w:val="00521B98"/>
    <w:pPr>
      <w:numPr>
        <w:numId w:val="4"/>
      </w:numPr>
      <w:spacing w:before="80" w:after="120" w:line="276" w:lineRule="auto"/>
      <w:ind w:left="714" w:hanging="357"/>
    </w:pPr>
    <w:rPr>
      <w:lang w:val="en-US"/>
    </w:rPr>
  </w:style>
  <w:style w:type="paragraph" w:styleId="Otsikko">
    <w:name w:val="Title"/>
    <w:basedOn w:val="Normaali"/>
    <w:next w:val="Normaali"/>
    <w:link w:val="OtsikkoChar"/>
    <w:uiPriority w:val="10"/>
    <w:qFormat/>
    <w:rsid w:val="009A5E2A"/>
    <w:pPr>
      <w:spacing w:before="0" w:after="0" w:line="240" w:lineRule="auto"/>
      <w:contextualSpacing/>
    </w:pPr>
    <w:rPr>
      <w:rFonts w:asciiTheme="majorHAnsi" w:eastAsiaTheme="majorEastAsia" w:hAnsiTheme="majorHAnsi" w:cstheme="majorBidi"/>
      <w:color w:val="003F4C"/>
      <w:spacing w:val="-10"/>
      <w:kern w:val="28"/>
      <w:sz w:val="36"/>
      <w:szCs w:val="56"/>
    </w:rPr>
  </w:style>
  <w:style w:type="character" w:customStyle="1" w:styleId="OtsikkoChar">
    <w:name w:val="Otsikko Char"/>
    <w:basedOn w:val="Kappaleenoletusfontti"/>
    <w:link w:val="Otsikko"/>
    <w:uiPriority w:val="10"/>
    <w:rsid w:val="009A5E2A"/>
    <w:rPr>
      <w:rFonts w:asciiTheme="majorHAnsi" w:eastAsiaTheme="majorEastAsia" w:hAnsiTheme="majorHAnsi" w:cstheme="majorBidi"/>
      <w:color w:val="003F4C"/>
      <w:spacing w:val="-10"/>
      <w:kern w:val="28"/>
      <w:sz w:val="36"/>
      <w:szCs w:val="56"/>
    </w:rPr>
  </w:style>
  <w:style w:type="character" w:customStyle="1" w:styleId="Otsikko6Char">
    <w:name w:val="Otsikko 6 Char"/>
    <w:basedOn w:val="Kappaleenoletusfontti"/>
    <w:link w:val="Otsikko6"/>
    <w:uiPriority w:val="9"/>
    <w:rsid w:val="009A5E2A"/>
    <w:rPr>
      <w:rFonts w:asciiTheme="majorHAnsi" w:eastAsiaTheme="majorEastAsia" w:hAnsiTheme="majorHAnsi" w:cstheme="majorBidi"/>
      <w:color w:val="00172B" w:themeColor="accent1" w:themeShade="7F"/>
    </w:rPr>
  </w:style>
  <w:style w:type="character" w:customStyle="1" w:styleId="Otsikko7Char">
    <w:name w:val="Otsikko 7 Char"/>
    <w:basedOn w:val="Kappaleenoletusfontti"/>
    <w:link w:val="Otsikko7"/>
    <w:uiPriority w:val="9"/>
    <w:rsid w:val="009A5E2A"/>
    <w:rPr>
      <w:rFonts w:asciiTheme="majorHAnsi" w:eastAsiaTheme="majorEastAsia" w:hAnsiTheme="majorHAnsi" w:cstheme="majorBidi"/>
      <w:i/>
      <w:iCs/>
      <w:color w:val="00172B" w:themeColor="accent1" w:themeShade="7F"/>
    </w:rPr>
  </w:style>
  <w:style w:type="paragraph" w:styleId="Alaotsikko">
    <w:name w:val="Subtitle"/>
    <w:basedOn w:val="Normaali"/>
    <w:next w:val="Normaali"/>
    <w:link w:val="AlaotsikkoChar"/>
    <w:uiPriority w:val="11"/>
    <w:rsid w:val="009A5E2A"/>
    <w:pPr>
      <w:numPr>
        <w:ilvl w:val="1"/>
      </w:numPr>
      <w:spacing w:after="160"/>
    </w:pPr>
    <w:rPr>
      <w:rFonts w:eastAsiaTheme="minorEastAsia" w:cstheme="minorBidi"/>
      <w:color w:val="5A5A5A" w:themeColor="text1" w:themeTint="A5"/>
      <w:spacing w:val="15"/>
    </w:rPr>
  </w:style>
  <w:style w:type="character" w:customStyle="1" w:styleId="AlaotsikkoChar">
    <w:name w:val="Alaotsikko Char"/>
    <w:basedOn w:val="Kappaleenoletusfontti"/>
    <w:link w:val="Alaotsikko"/>
    <w:uiPriority w:val="11"/>
    <w:rsid w:val="009A5E2A"/>
    <w:rPr>
      <w:rFonts w:eastAsiaTheme="minorEastAsia"/>
      <w:color w:val="5A5A5A" w:themeColor="text1" w:themeTint="A5"/>
      <w:spacing w:val="15"/>
    </w:rPr>
  </w:style>
  <w:style w:type="character" w:styleId="Hienovarainenkorostus">
    <w:name w:val="Subtle Emphasis"/>
    <w:basedOn w:val="Kappaleenoletusfontti"/>
    <w:uiPriority w:val="19"/>
    <w:rsid w:val="009A5E2A"/>
    <w:rPr>
      <w:i/>
      <w:iCs/>
      <w:color w:val="404040" w:themeColor="text1" w:themeTint="BF"/>
    </w:rPr>
  </w:style>
  <w:style w:type="character" w:styleId="Voimakaskorostus">
    <w:name w:val="Intense Emphasis"/>
    <w:basedOn w:val="Kappaleenoletusfontti"/>
    <w:uiPriority w:val="21"/>
    <w:qFormat/>
    <w:rsid w:val="009A5E2A"/>
    <w:rPr>
      <w:b/>
      <w:i/>
      <w:iCs/>
      <w:color w:val="003057" w:themeColor="accent1"/>
    </w:rPr>
  </w:style>
  <w:style w:type="character" w:styleId="Ratkaisematonmaininta">
    <w:name w:val="Unresolved Mention"/>
    <w:basedOn w:val="Kappaleenoletusfontti"/>
    <w:uiPriority w:val="99"/>
    <w:semiHidden/>
    <w:unhideWhenUsed/>
    <w:rsid w:val="002D32C2"/>
    <w:rPr>
      <w:color w:val="605E5C"/>
      <w:shd w:val="clear" w:color="auto" w:fill="E1DFDD"/>
    </w:rPr>
  </w:style>
  <w:style w:type="character" w:styleId="AvattuHyperlinkki">
    <w:name w:val="FollowedHyperlink"/>
    <w:basedOn w:val="Kappaleenoletusfontti"/>
    <w:uiPriority w:val="99"/>
    <w:semiHidden/>
    <w:unhideWhenUsed/>
    <w:rsid w:val="00A34484"/>
    <w:rPr>
      <w:color w:val="0030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7942">
      <w:bodyDiv w:val="1"/>
      <w:marLeft w:val="0"/>
      <w:marRight w:val="0"/>
      <w:marTop w:val="0"/>
      <w:marBottom w:val="0"/>
      <w:divBdr>
        <w:top w:val="none" w:sz="0" w:space="0" w:color="auto"/>
        <w:left w:val="none" w:sz="0" w:space="0" w:color="auto"/>
        <w:bottom w:val="none" w:sz="0" w:space="0" w:color="auto"/>
        <w:right w:val="none" w:sz="0" w:space="0" w:color="auto"/>
      </w:divBdr>
    </w:div>
    <w:div w:id="604389531">
      <w:bodyDiv w:val="1"/>
      <w:marLeft w:val="0"/>
      <w:marRight w:val="0"/>
      <w:marTop w:val="0"/>
      <w:marBottom w:val="0"/>
      <w:divBdr>
        <w:top w:val="none" w:sz="0" w:space="0" w:color="auto"/>
        <w:left w:val="none" w:sz="0" w:space="0" w:color="auto"/>
        <w:bottom w:val="none" w:sz="0" w:space="0" w:color="auto"/>
        <w:right w:val="none" w:sz="0" w:space="0" w:color="auto"/>
      </w:divBdr>
    </w:div>
    <w:div w:id="1254587638">
      <w:bodyDiv w:val="1"/>
      <w:marLeft w:val="0"/>
      <w:marRight w:val="0"/>
      <w:marTop w:val="0"/>
      <w:marBottom w:val="0"/>
      <w:divBdr>
        <w:top w:val="none" w:sz="0" w:space="0" w:color="auto"/>
        <w:left w:val="none" w:sz="0" w:space="0" w:color="auto"/>
        <w:bottom w:val="none" w:sz="0" w:space="0" w:color="auto"/>
        <w:right w:val="none" w:sz="0" w:space="0" w:color="auto"/>
      </w:divBdr>
    </w:div>
    <w:div w:id="1317033694">
      <w:bodyDiv w:val="1"/>
      <w:marLeft w:val="0"/>
      <w:marRight w:val="0"/>
      <w:marTop w:val="0"/>
      <w:marBottom w:val="0"/>
      <w:divBdr>
        <w:top w:val="none" w:sz="0" w:space="0" w:color="auto"/>
        <w:left w:val="none" w:sz="0" w:space="0" w:color="auto"/>
        <w:bottom w:val="none" w:sz="0" w:space="0" w:color="auto"/>
        <w:right w:val="none" w:sz="0" w:space="0" w:color="auto"/>
      </w:divBdr>
    </w:div>
    <w:div w:id="1616904794">
      <w:bodyDiv w:val="1"/>
      <w:marLeft w:val="0"/>
      <w:marRight w:val="0"/>
      <w:marTop w:val="0"/>
      <w:marBottom w:val="0"/>
      <w:divBdr>
        <w:top w:val="none" w:sz="0" w:space="0" w:color="auto"/>
        <w:left w:val="none" w:sz="0" w:space="0" w:color="auto"/>
        <w:bottom w:val="none" w:sz="0" w:space="0" w:color="auto"/>
        <w:right w:val="none" w:sz="0" w:space="0" w:color="auto"/>
      </w:divBdr>
    </w:div>
    <w:div w:id="20302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undocs.org/A/HRC/EMRIP/2021/3" TargetMode="External"/><Relationship Id="rId2" Type="http://schemas.openxmlformats.org/officeDocument/2006/relationships/hyperlink" Target="https://www.julkari.fi/bitstream/handle/10024/140742/URN_ISBN_978-952-343-580-3.pdf?sequence=1&amp;isAllowed=y" TargetMode="External"/><Relationship Id="rId1" Type="http://schemas.openxmlformats.org/officeDocument/2006/relationships/hyperlink" Target="https://www.nuorisotutkimusseura.fi/images/2018_hastbacka_monialainen_verkostotyo_pdf.pdf" TargetMode="External"/><Relationship Id="rId4" Type="http://schemas.openxmlformats.org/officeDocument/2006/relationships/hyperlink" Target="https://helda.helsinki.fi/bitstream/handle/10138/326622/Katsauksia_47_Kaakinen_N%c3%a4si_2021.pdf?sequence=2&amp;isAllowed=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ema1">
  <a:themeElements>
    <a:clrScheme name="Alva">
      <a:dk1>
        <a:srgbClr val="000000"/>
      </a:dk1>
      <a:lt1>
        <a:sysClr val="window" lastClr="FFFFFF"/>
      </a:lt1>
      <a:dk2>
        <a:srgbClr val="BFD4D7"/>
      </a:dk2>
      <a:lt2>
        <a:srgbClr val="E6EBEF"/>
      </a:lt2>
      <a:accent1>
        <a:srgbClr val="003057"/>
      </a:accent1>
      <a:accent2>
        <a:srgbClr val="4298B5"/>
      </a:accent2>
      <a:accent3>
        <a:srgbClr val="94B7BB"/>
      </a:accent3>
      <a:accent4>
        <a:srgbClr val="66839A"/>
      </a:accent4>
      <a:accent5>
        <a:srgbClr val="B4D6E2"/>
      </a:accent5>
      <a:accent6>
        <a:srgbClr val="FF8D6D"/>
      </a:accent6>
      <a:hlink>
        <a:srgbClr val="003057"/>
      </a:hlink>
      <a:folHlink>
        <a:srgbClr val="003057"/>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Teema1" id="{4AFC0B85-6120-3A42-9530-D4CDA14F7C25}" vid="{33C02A3A-16BC-C042-9A8A-B0B82DE9A64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2E03-7304-4F22-A7F8-B73E52B2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1666</Words>
  <Characters>13502</Characters>
  <Application>Microsoft Office Word</Application>
  <DocSecurity>0</DocSecurity>
  <Lines>112</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Lapsiasia valtuutettu dokumentti</vt:lpstr>
      <vt:lpstr/>
    </vt:vector>
  </TitlesOfParts>
  <Manager/>
  <Company>VF</Company>
  <LinksUpToDate>false</LinksUpToDate>
  <CharactersWithSpaces>15138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Lapsiasia valtuutettu dokumentti</dc:title>
  <dc:subject/>
  <dc:creator>Helander Merike (LAPS)</dc:creator>
  <cp:keywords/>
  <dc:description/>
  <cp:lastModifiedBy>Vahtera Sonja (LAPS)</cp:lastModifiedBy>
  <cp:revision>3</cp:revision>
  <cp:lastPrinted>2021-06-08T09:41:00Z</cp:lastPrinted>
  <dcterms:created xsi:type="dcterms:W3CDTF">2021-06-08T09:41:00Z</dcterms:created>
  <dcterms:modified xsi:type="dcterms:W3CDTF">2021-06-08T09:42:00Z</dcterms:modified>
  <cp:category/>
</cp:coreProperties>
</file>